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6C7" w:rsidRDefault="00CB16C7" w:rsidP="00CB16C7">
      <w:pPr>
        <w:spacing w:line="252" w:lineRule="auto"/>
      </w:pPr>
      <w:bookmarkStart w:id="0" w:name="_GoBack"/>
      <w:bookmarkEnd w:id="0"/>
      <w:r>
        <w:rPr>
          <w:noProof/>
          <w:lang w:eastAsia="pl-PL"/>
        </w:rPr>
        <w:drawing>
          <wp:inline distT="0" distB="0" distL="0" distR="0" wp14:anchorId="7B1E0736" wp14:editId="4A079E19">
            <wp:extent cx="5760720" cy="575310"/>
            <wp:effectExtent l="0" t="0" r="0" b="0"/>
            <wp:docPr id="4" name="Obraz 48" descr="C:\Users\m.proniewicz\Documents\URZĄD M\Przyroda, Parki Krajobrazowe\PROJEKT RPO\PROMOCJA\oznakowanie\poziom\EFRR.jpg"/>
            <wp:cNvGraphicFramePr/>
            <a:graphic xmlns:a="http://schemas.openxmlformats.org/drawingml/2006/main">
              <a:graphicData uri="http://schemas.openxmlformats.org/drawingml/2006/picture">
                <pic:pic xmlns:pic="http://schemas.openxmlformats.org/drawingml/2006/picture">
                  <pic:nvPicPr>
                    <pic:cNvPr id="12" name="Obraz 48" descr="C:\Users\m.proniewicz\Documents\URZĄD M\Przyroda, Parki Krajobrazowe\PROJEKT RPO\PROMOCJA\oznakowanie\poziom\EFRR.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575310"/>
                    </a:xfrm>
                    <a:prstGeom prst="rect">
                      <a:avLst/>
                    </a:prstGeom>
                    <a:noFill/>
                    <a:ln>
                      <a:noFill/>
                    </a:ln>
                  </pic:spPr>
                </pic:pic>
              </a:graphicData>
            </a:graphic>
          </wp:inline>
        </w:drawing>
      </w:r>
    </w:p>
    <w:p w:rsidR="00CB16C7" w:rsidRDefault="00CB16C7" w:rsidP="00CB16C7">
      <w:pPr>
        <w:pStyle w:val="Akapitzlist"/>
        <w:spacing w:line="252" w:lineRule="auto"/>
        <w:ind w:left="3552"/>
      </w:pPr>
      <w:r>
        <w:t xml:space="preserve">    </w:t>
      </w:r>
    </w:p>
    <w:p w:rsidR="00CB16C7" w:rsidRPr="00B21232" w:rsidRDefault="00CB16C7" w:rsidP="00CB16C7">
      <w:pPr>
        <w:pStyle w:val="Akapitzlist"/>
        <w:spacing w:line="252" w:lineRule="auto"/>
        <w:ind w:left="3552"/>
        <w:rPr>
          <w:rFonts w:cstheme="minorHAnsi"/>
        </w:rPr>
      </w:pPr>
      <w:r>
        <w:t>Załącznik nr 4</w:t>
      </w:r>
      <w:r w:rsidR="008661CF" w:rsidRPr="008661CF">
        <w:t xml:space="preserve"> do Zapytania ofertowego</w:t>
      </w:r>
      <w:r>
        <w:t xml:space="preserve"> </w:t>
      </w:r>
      <w:r w:rsidRPr="00B21232">
        <w:rPr>
          <w:rFonts w:cstheme="minorHAnsi"/>
        </w:rPr>
        <w:t>WPK.262.2.1.2023</w:t>
      </w:r>
    </w:p>
    <w:p w:rsidR="008661CF" w:rsidRPr="008661CF" w:rsidRDefault="008661CF" w:rsidP="008661CF">
      <w:pPr>
        <w:jc w:val="right"/>
      </w:pPr>
    </w:p>
    <w:p w:rsidR="008661CF" w:rsidRDefault="008661CF"/>
    <w:p w:rsidR="008661CF" w:rsidRDefault="008661CF" w:rsidP="008661CF">
      <w:pPr>
        <w:jc w:val="center"/>
      </w:pPr>
      <w:r>
        <w:t>WZÓR UMOWY</w:t>
      </w:r>
    </w:p>
    <w:p w:rsidR="008661CF" w:rsidRDefault="008661CF" w:rsidP="008661CF">
      <w:pPr>
        <w:jc w:val="center"/>
      </w:pPr>
    </w:p>
    <w:p w:rsidR="008661CF" w:rsidRPr="008661CF" w:rsidRDefault="008661CF" w:rsidP="008661CF">
      <w:pPr>
        <w:jc w:val="center"/>
        <w:rPr>
          <w:b/>
          <w:bCs/>
        </w:rPr>
      </w:pPr>
      <w:r w:rsidRPr="00F06DC5">
        <w:rPr>
          <w:b/>
          <w:bCs/>
        </w:rPr>
        <w:t>Umowa nr ……………………………</w:t>
      </w:r>
    </w:p>
    <w:p w:rsidR="008661CF" w:rsidRPr="00F06DC5" w:rsidRDefault="008661CF" w:rsidP="008661CF">
      <w:pPr>
        <w:jc w:val="center"/>
      </w:pPr>
      <w:r w:rsidRPr="00F06DC5">
        <w:t xml:space="preserve">zawarta w </w:t>
      </w:r>
      <w:r>
        <w:t xml:space="preserve">Jeleniu </w:t>
      </w:r>
      <w:r w:rsidRPr="00F06DC5">
        <w:t xml:space="preserve">w dniu…………… r. </w:t>
      </w:r>
    </w:p>
    <w:p w:rsidR="008661CF" w:rsidRPr="00F06DC5" w:rsidRDefault="008661CF" w:rsidP="008661CF"/>
    <w:p w:rsidR="006973E6" w:rsidRPr="006964A7" w:rsidRDefault="008661CF" w:rsidP="006973E6">
      <w:pPr>
        <w:rPr>
          <w:rFonts w:ascii="Calibri" w:hAnsi="Calibri" w:cs="Calibri"/>
        </w:rPr>
      </w:pPr>
      <w:r w:rsidRPr="006964A7">
        <w:rPr>
          <w:rFonts w:ascii="Calibri" w:hAnsi="Calibri" w:cs="Calibri"/>
        </w:rPr>
        <w:t>pomiędzy:</w:t>
      </w:r>
    </w:p>
    <w:p w:rsidR="006973E6" w:rsidRPr="006964A7" w:rsidRDefault="006973E6" w:rsidP="006E237E">
      <w:pPr>
        <w:pStyle w:val="Akapitzlist"/>
        <w:numPr>
          <w:ilvl w:val="0"/>
          <w:numId w:val="17"/>
        </w:numPr>
        <w:autoSpaceDE w:val="0"/>
        <w:spacing w:after="240"/>
        <w:jc w:val="both"/>
        <w:rPr>
          <w:rStyle w:val="Pogrubienie"/>
          <w:rFonts w:ascii="Calibri" w:hAnsi="Calibri" w:cs="Calibri"/>
          <w:b w:val="0"/>
          <w:bCs w:val="0"/>
        </w:rPr>
      </w:pPr>
      <w:r w:rsidRPr="006964A7">
        <w:rPr>
          <w:rStyle w:val="Pogrubienie"/>
          <w:rFonts w:ascii="Calibri" w:hAnsi="Calibri" w:cs="Calibri"/>
          <w:b w:val="0"/>
          <w:bCs w:val="0"/>
        </w:rPr>
        <w:t xml:space="preserve">Województwem Warmińsko-Mazurskim, z siedzibą pod adresem: 10-562 Olsztyn, ul. Emilii Plater 1, NIP: 739 38 90 447, </w:t>
      </w:r>
      <w:r w:rsidR="006964A7">
        <w:rPr>
          <w:rStyle w:val="Pogrubienie"/>
          <w:rFonts w:ascii="Calibri" w:hAnsi="Calibri" w:cs="Calibri"/>
          <w:b w:val="0"/>
          <w:bCs w:val="0"/>
        </w:rPr>
        <w:t xml:space="preserve"> </w:t>
      </w:r>
      <w:r w:rsidRPr="006964A7">
        <w:rPr>
          <w:rStyle w:val="Pogrubienie"/>
          <w:rFonts w:ascii="Calibri" w:hAnsi="Calibri" w:cs="Calibri"/>
          <w:b w:val="0"/>
          <w:bCs w:val="0"/>
        </w:rPr>
        <w:t>(przy czym Zamawiający</w:t>
      </w:r>
      <w:r w:rsidR="00DB132F">
        <w:rPr>
          <w:rStyle w:val="Pogrubienie"/>
          <w:rFonts w:ascii="Calibri" w:hAnsi="Calibri" w:cs="Calibri"/>
          <w:b w:val="0"/>
          <w:bCs w:val="0"/>
        </w:rPr>
        <w:t xml:space="preserve">m w rozumieniu ustawy z dnia  11 </w:t>
      </w:r>
      <w:r w:rsidR="00154E51">
        <w:rPr>
          <w:rStyle w:val="Pogrubienie"/>
          <w:rFonts w:ascii="Calibri" w:hAnsi="Calibri" w:cs="Calibri"/>
          <w:b w:val="0"/>
          <w:bCs w:val="0"/>
        </w:rPr>
        <w:t>września 2019</w:t>
      </w:r>
      <w:r w:rsidRPr="006964A7">
        <w:rPr>
          <w:rStyle w:val="Pogrubienie"/>
          <w:rFonts w:ascii="Calibri" w:hAnsi="Calibri" w:cs="Calibri"/>
          <w:b w:val="0"/>
          <w:bCs w:val="0"/>
        </w:rPr>
        <w:t xml:space="preserve"> r. Prawo zamówień publicznych udzielającym zamówienia będącego przedmiotem niniejszej umowy jest: </w:t>
      </w:r>
    </w:p>
    <w:p w:rsidR="006973E6" w:rsidRPr="006964A7" w:rsidRDefault="006973E6" w:rsidP="006E237E">
      <w:pPr>
        <w:autoSpaceDE w:val="0"/>
        <w:spacing w:after="240"/>
        <w:ind w:left="360"/>
        <w:jc w:val="both"/>
        <w:rPr>
          <w:rStyle w:val="Pogrubienie"/>
          <w:rFonts w:ascii="Calibri" w:hAnsi="Calibri" w:cs="Calibri"/>
          <w:b w:val="0"/>
          <w:bCs w:val="0"/>
        </w:rPr>
      </w:pPr>
      <w:r w:rsidRPr="006964A7">
        <w:rPr>
          <w:rStyle w:val="Pogrubienie"/>
          <w:rFonts w:ascii="Calibri" w:hAnsi="Calibri" w:cs="Calibri"/>
          <w:b w:val="0"/>
          <w:bCs w:val="0"/>
        </w:rPr>
        <w:t>Welski Park Krajobrazowy, z siedzibą pod adresem Jeleń 84, 13-230 Lidzbark NIP:5711063954; REGON: 130239915), zwanym dalej Zamawiaj</w:t>
      </w:r>
      <w:r w:rsidR="00154E51">
        <w:rPr>
          <w:rStyle w:val="Pogrubienie"/>
          <w:rFonts w:ascii="Calibri" w:hAnsi="Calibri" w:cs="Calibri"/>
          <w:b w:val="0"/>
          <w:bCs w:val="0"/>
        </w:rPr>
        <w:t>ącym, w imieniu którego działa</w:t>
      </w:r>
      <w:r w:rsidRPr="006964A7">
        <w:rPr>
          <w:rStyle w:val="Pogrubienie"/>
          <w:rFonts w:ascii="Calibri" w:hAnsi="Calibri" w:cs="Calibri"/>
          <w:b w:val="0"/>
          <w:bCs w:val="0"/>
        </w:rPr>
        <w:t>:</w:t>
      </w:r>
    </w:p>
    <w:p w:rsidR="008661CF" w:rsidRPr="006964A7" w:rsidRDefault="00154E51" w:rsidP="006E237E">
      <w:pPr>
        <w:autoSpaceDE w:val="0"/>
        <w:spacing w:after="240"/>
        <w:ind w:left="360"/>
        <w:rPr>
          <w:rFonts w:ascii="Calibri" w:hAnsi="Calibri" w:cs="Calibri"/>
        </w:rPr>
      </w:pPr>
      <w:r>
        <w:rPr>
          <w:rStyle w:val="Pogrubienie"/>
          <w:rFonts w:ascii="Calibri" w:hAnsi="Calibri" w:cs="Calibri"/>
          <w:b w:val="0"/>
          <w:bCs w:val="0"/>
        </w:rPr>
        <w:t>Marcin Modrzewski</w:t>
      </w:r>
      <w:r w:rsidR="006973E6" w:rsidRPr="006964A7">
        <w:rPr>
          <w:rStyle w:val="Pogrubienie"/>
          <w:rFonts w:ascii="Calibri" w:hAnsi="Calibri" w:cs="Calibri"/>
          <w:b w:val="0"/>
          <w:bCs w:val="0"/>
        </w:rPr>
        <w:t xml:space="preserve"> – </w:t>
      </w:r>
      <w:r>
        <w:rPr>
          <w:rStyle w:val="Pogrubienie"/>
          <w:rFonts w:ascii="Calibri" w:hAnsi="Calibri" w:cs="Calibri"/>
          <w:b w:val="0"/>
          <w:bCs w:val="0"/>
        </w:rPr>
        <w:t xml:space="preserve">p.o. </w:t>
      </w:r>
      <w:r w:rsidR="006973E6" w:rsidRPr="006964A7">
        <w:rPr>
          <w:rStyle w:val="Pogrubienie"/>
          <w:rFonts w:ascii="Calibri" w:hAnsi="Calibri" w:cs="Calibri"/>
          <w:b w:val="0"/>
          <w:bCs w:val="0"/>
        </w:rPr>
        <w:t>dyrektor Welskiego Parku Krajobrazowego</w:t>
      </w:r>
      <w:r w:rsidR="008661CF" w:rsidRPr="006964A7">
        <w:rPr>
          <w:rStyle w:val="Pogrubienie"/>
          <w:rFonts w:ascii="Calibri" w:hAnsi="Calibri" w:cs="Calibri"/>
          <w:b w:val="0"/>
          <w:bCs w:val="0"/>
        </w:rPr>
        <w:br/>
      </w:r>
      <w:r>
        <w:rPr>
          <w:rFonts w:ascii="Calibri" w:hAnsi="Calibri" w:cs="Calibri"/>
        </w:rPr>
        <w:t xml:space="preserve">zwaną dalej </w:t>
      </w:r>
      <w:r w:rsidR="008661CF" w:rsidRPr="006964A7">
        <w:rPr>
          <w:rFonts w:ascii="Calibri" w:hAnsi="Calibri" w:cs="Calibri"/>
        </w:rPr>
        <w:t xml:space="preserve"> </w:t>
      </w:r>
      <w:r w:rsidR="008661CF" w:rsidRPr="006964A7">
        <w:rPr>
          <w:rFonts w:ascii="Calibri" w:hAnsi="Calibri" w:cs="Calibri"/>
          <w:b/>
          <w:bCs/>
        </w:rPr>
        <w:t>Zamawiającym</w:t>
      </w:r>
      <w:r w:rsidR="008661CF" w:rsidRPr="006964A7">
        <w:rPr>
          <w:rFonts w:ascii="Calibri" w:hAnsi="Calibri" w:cs="Calibri"/>
        </w:rPr>
        <w:t xml:space="preserve">, </w:t>
      </w:r>
    </w:p>
    <w:p w:rsidR="008661CF" w:rsidRPr="008661CF" w:rsidRDefault="008661CF" w:rsidP="008661CF">
      <w:pPr>
        <w:autoSpaceDE w:val="0"/>
        <w:spacing w:after="240"/>
        <w:rPr>
          <w:rFonts w:ascii="Calibri" w:hAnsi="Calibri" w:cs="Arial"/>
        </w:rPr>
      </w:pPr>
      <w:r w:rsidRPr="00E270F6">
        <w:rPr>
          <w:rFonts w:ascii="Calibri" w:hAnsi="Calibri" w:cs="Arial"/>
        </w:rPr>
        <w:t>a</w:t>
      </w:r>
    </w:p>
    <w:p w:rsidR="008661CF" w:rsidRPr="00C21A0B" w:rsidRDefault="008661CF" w:rsidP="0033209F">
      <w:pPr>
        <w:pStyle w:val="Akapitzlist"/>
        <w:numPr>
          <w:ilvl w:val="3"/>
          <w:numId w:val="17"/>
        </w:numPr>
        <w:autoSpaceDE w:val="0"/>
        <w:ind w:left="284"/>
        <w:jc w:val="both"/>
        <w:rPr>
          <w:rFonts w:ascii="Calibri" w:hAnsi="Calibri" w:cs="Arial"/>
        </w:rPr>
      </w:pPr>
      <w:r w:rsidRPr="00C21A0B">
        <w:rPr>
          <w:rFonts w:ascii="Calibri" w:hAnsi="Calibri" w:cs="Arial"/>
        </w:rPr>
        <w:t>........................................................................</w:t>
      </w:r>
      <w:r w:rsidRPr="00C21A0B">
        <w:rPr>
          <w:rFonts w:ascii="Calibri" w:hAnsi="Calibri" w:cs="Arial"/>
          <w:b/>
          <w:bCs/>
        </w:rPr>
        <w:t xml:space="preserve"> </w:t>
      </w:r>
      <w:r w:rsidRPr="00C21A0B">
        <w:rPr>
          <w:rFonts w:ascii="Calibri" w:hAnsi="Calibri" w:cs="Arial"/>
        </w:rPr>
        <w:t xml:space="preserve">z siedzibą ........................................................, NIP ............................................. reprezentowanym przez ........................................................... zwanym w dalszej części Umowy </w:t>
      </w:r>
      <w:r w:rsidRPr="00C21A0B">
        <w:rPr>
          <w:rFonts w:ascii="Calibri" w:hAnsi="Calibri" w:cs="Arial"/>
          <w:b/>
          <w:bCs/>
        </w:rPr>
        <w:t xml:space="preserve">Wykonawcą. </w:t>
      </w:r>
    </w:p>
    <w:p w:rsidR="008661CF" w:rsidRDefault="008661CF" w:rsidP="008661CF">
      <w:pPr>
        <w:autoSpaceDE w:val="0"/>
        <w:jc w:val="center"/>
        <w:rPr>
          <w:rFonts w:ascii="Calibri" w:hAnsi="Calibri" w:cs="Arial"/>
          <w:b/>
          <w:bCs/>
        </w:rPr>
      </w:pPr>
    </w:p>
    <w:p w:rsidR="008661CF" w:rsidRPr="00E270F6" w:rsidRDefault="008661CF" w:rsidP="008661CF">
      <w:pPr>
        <w:autoSpaceDE w:val="0"/>
        <w:jc w:val="center"/>
        <w:rPr>
          <w:rFonts w:ascii="Calibri" w:hAnsi="Calibri" w:cs="Arial"/>
          <w:b/>
          <w:bCs/>
        </w:rPr>
      </w:pPr>
      <w:r w:rsidRPr="00E270F6">
        <w:rPr>
          <w:rFonts w:ascii="Calibri" w:hAnsi="Calibri" w:cs="Arial"/>
          <w:b/>
          <w:bCs/>
        </w:rPr>
        <w:t>PRZEDMIOT ZAMÓWIENIA</w:t>
      </w:r>
    </w:p>
    <w:p w:rsidR="008661CF" w:rsidRPr="00E270F6" w:rsidRDefault="008661CF" w:rsidP="008661CF">
      <w:pPr>
        <w:autoSpaceDE w:val="0"/>
        <w:jc w:val="center"/>
        <w:rPr>
          <w:rFonts w:ascii="Calibri" w:hAnsi="Calibri" w:cs="Arial"/>
          <w:lang w:eastAsia="ar-SA"/>
        </w:rPr>
      </w:pPr>
      <w:r w:rsidRPr="00E270F6">
        <w:rPr>
          <w:rFonts w:ascii="Calibri" w:hAnsi="Calibri" w:cs="Arial"/>
          <w:b/>
          <w:bCs/>
        </w:rPr>
        <w:t>§ 1</w:t>
      </w:r>
      <w:r w:rsidRPr="00E270F6">
        <w:rPr>
          <w:rFonts w:ascii="Calibri" w:hAnsi="Calibri" w:cs="Arial"/>
          <w:b/>
          <w:bCs/>
          <w:lang w:eastAsia="ar-SA"/>
        </w:rPr>
        <w:t>.</w:t>
      </w:r>
    </w:p>
    <w:p w:rsidR="008661CF" w:rsidRPr="0090318C" w:rsidRDefault="0090318C" w:rsidP="0090318C">
      <w:pPr>
        <w:pStyle w:val="Akapitzlist"/>
        <w:numPr>
          <w:ilvl w:val="0"/>
          <w:numId w:val="26"/>
        </w:numPr>
        <w:jc w:val="both"/>
        <w:rPr>
          <w:rFonts w:ascii="Calibri" w:hAnsi="Calibri" w:cs="Calibri"/>
        </w:rPr>
      </w:pPr>
      <w:r w:rsidRPr="0090318C">
        <w:rPr>
          <w:rFonts w:ascii="Calibri" w:hAnsi="Calibri" w:cs="Calibri"/>
        </w:rPr>
        <w:t xml:space="preserve">Na podstawie dokonanego przez Zamawiającego wyboru oferty w postępowaniu, którego przedmiotem jest: </w:t>
      </w:r>
      <w:r w:rsidRPr="0090318C">
        <w:rPr>
          <w:rFonts w:ascii="Calibri" w:hAnsi="Calibri" w:cs="Calibri"/>
          <w:b/>
        </w:rPr>
        <w:t>Opracowanie dokumentacji projektowej szlaków turystycznych na terenie Welskiego Parku Krajobrazowego</w:t>
      </w:r>
    </w:p>
    <w:p w:rsidR="00EF7A3A" w:rsidRDefault="00EF7A3A" w:rsidP="00C21A0B">
      <w:pPr>
        <w:pStyle w:val="Akapitzlist"/>
        <w:numPr>
          <w:ilvl w:val="0"/>
          <w:numId w:val="26"/>
        </w:numPr>
      </w:pPr>
      <w:r>
        <w:t>Z</w:t>
      </w:r>
      <w:r w:rsidR="0090318C">
        <w:t>amówienie składa się</w:t>
      </w:r>
      <w:r w:rsidR="00A33EF0">
        <w:t xml:space="preserve"> z</w:t>
      </w:r>
      <w:r w:rsidR="0090318C">
        <w:t>:</w:t>
      </w:r>
    </w:p>
    <w:p w:rsidR="00EF7A3A" w:rsidRDefault="0050006E" w:rsidP="00C21A0B">
      <w:pPr>
        <w:pStyle w:val="Akapitzlist"/>
        <w:numPr>
          <w:ilvl w:val="1"/>
          <w:numId w:val="27"/>
        </w:numPr>
        <w:ind w:left="993"/>
        <w:jc w:val="both"/>
      </w:pPr>
      <w:r>
        <w:t>projektu technicznego</w:t>
      </w:r>
      <w:r w:rsidR="00EF7A3A" w:rsidRPr="00EF7A3A">
        <w:t xml:space="preserve"> szlaków pieszych</w:t>
      </w:r>
      <w:r>
        <w:t xml:space="preserve"> wraz z projektami architektonicznymi infrastruktury i małej architektury;</w:t>
      </w:r>
    </w:p>
    <w:p w:rsidR="0050006E" w:rsidRDefault="0050006E" w:rsidP="00C21A0B">
      <w:pPr>
        <w:pStyle w:val="Akapitzlist"/>
        <w:numPr>
          <w:ilvl w:val="1"/>
          <w:numId w:val="27"/>
        </w:numPr>
        <w:ind w:left="993"/>
        <w:jc w:val="both"/>
      </w:pPr>
      <w:r>
        <w:t>projektu technicznego</w:t>
      </w:r>
      <w:r w:rsidRPr="00EF7A3A">
        <w:t xml:space="preserve"> szlaków </w:t>
      </w:r>
      <w:r>
        <w:t>rowerowych wraz z projektami architektonicznymi infrastruktury i małej architektury;</w:t>
      </w:r>
    </w:p>
    <w:p w:rsidR="00EB1971" w:rsidRDefault="002D4D19" w:rsidP="00C21A0B">
      <w:pPr>
        <w:pStyle w:val="Akapitzlist"/>
        <w:numPr>
          <w:ilvl w:val="1"/>
          <w:numId w:val="27"/>
        </w:numPr>
        <w:ind w:left="993"/>
        <w:jc w:val="both"/>
      </w:pPr>
      <w:r>
        <w:t>p</w:t>
      </w:r>
      <w:r w:rsidR="0050006E">
        <w:t>rojekt</w:t>
      </w:r>
      <w:r>
        <w:t>u architektonicznego</w:t>
      </w:r>
      <w:r w:rsidR="0050006E">
        <w:t xml:space="preserve"> infrastruktury i małej architektury </w:t>
      </w:r>
      <w:r w:rsidR="00EB1971">
        <w:t xml:space="preserve"> na szlaku </w:t>
      </w:r>
      <w:r w:rsidR="0066122C">
        <w:t>kajakowym</w:t>
      </w:r>
      <w:r w:rsidR="00EB1971">
        <w:t>.</w:t>
      </w:r>
    </w:p>
    <w:p w:rsidR="0050006E" w:rsidRDefault="0050006E" w:rsidP="00C21A0B">
      <w:pPr>
        <w:pStyle w:val="Akapitzlist"/>
        <w:numPr>
          <w:ilvl w:val="0"/>
          <w:numId w:val="26"/>
        </w:numPr>
        <w:jc w:val="both"/>
      </w:pPr>
      <w:r>
        <w:t>Na dokumentację składa się w szczególności:</w:t>
      </w:r>
    </w:p>
    <w:p w:rsidR="0050006E" w:rsidRDefault="0050006E" w:rsidP="00C21A0B">
      <w:pPr>
        <w:pStyle w:val="Akapitzlist"/>
        <w:numPr>
          <w:ilvl w:val="1"/>
          <w:numId w:val="28"/>
        </w:numPr>
        <w:ind w:left="993"/>
        <w:jc w:val="both"/>
      </w:pPr>
      <w:r w:rsidRPr="0050006E">
        <w:lastRenderedPageBreak/>
        <w:t>informacje na temat przebiegu</w:t>
      </w:r>
      <w:r>
        <w:t xml:space="preserve"> i długości szlaków, </w:t>
      </w:r>
      <w:r w:rsidRPr="0050006E">
        <w:t>dane dotyczące rozmieszczenia wszystkich elementów ozn</w:t>
      </w:r>
      <w:r>
        <w:t>akowania i infrastruktury trasy;</w:t>
      </w:r>
    </w:p>
    <w:p w:rsidR="0050006E" w:rsidRDefault="0050006E" w:rsidP="00C21A0B">
      <w:pPr>
        <w:pStyle w:val="Akapitzlist"/>
        <w:numPr>
          <w:ilvl w:val="1"/>
          <w:numId w:val="28"/>
        </w:numPr>
        <w:ind w:left="993"/>
        <w:jc w:val="both"/>
      </w:pPr>
      <w:r>
        <w:t xml:space="preserve">w odniesieniu do szlaków rowerowych dokumentacja </w:t>
      </w:r>
      <w:r w:rsidR="00117858">
        <w:t>składa się z</w:t>
      </w:r>
      <w:r>
        <w:t xml:space="preserve"> </w:t>
      </w:r>
      <w:r w:rsidR="00117858">
        <w:t>projektów</w:t>
      </w:r>
      <w:r w:rsidRPr="0050006E">
        <w:t xml:space="preserve"> stałej zmiany organizacji ruchu</w:t>
      </w:r>
      <w:r w:rsidR="00117858">
        <w:t xml:space="preserve"> </w:t>
      </w:r>
      <w:r w:rsidR="00117858" w:rsidRPr="00117858">
        <w:t>zawierającego elementy o których mowa w § 5 ust. 1 Rozporządzenia Ministra Infrastruktury z dnia 23 września 2003 r. w sprawie szczegółowych warunków zarządzania ruchem na drogach oraz wykonywania nadzoru nad tym zarządzaniem (tj. Dz. U. z 2017 r. poz. 784) dla odcinków szlaku przebiegających przez drogi publiczne oraz naniesienie znaków szlaku rowerowego na planach sytuacyjnych dróg innej kategorii (niepubliczne),</w:t>
      </w:r>
    </w:p>
    <w:p w:rsidR="0050006E" w:rsidRDefault="0090318C" w:rsidP="00C21A0B">
      <w:pPr>
        <w:pStyle w:val="Akapitzlist"/>
        <w:numPr>
          <w:ilvl w:val="1"/>
          <w:numId w:val="28"/>
        </w:numPr>
        <w:ind w:left="993"/>
        <w:jc w:val="both"/>
      </w:pPr>
      <w:r>
        <w:t>przedmiar robót,</w:t>
      </w:r>
    </w:p>
    <w:p w:rsidR="006D3387" w:rsidRDefault="006D3387" w:rsidP="00C21A0B">
      <w:pPr>
        <w:pStyle w:val="Akapitzlist"/>
        <w:numPr>
          <w:ilvl w:val="1"/>
          <w:numId w:val="28"/>
        </w:numPr>
        <w:ind w:left="993"/>
        <w:jc w:val="both"/>
      </w:pPr>
      <w:r>
        <w:t>kosztorys inwestorski.</w:t>
      </w:r>
    </w:p>
    <w:p w:rsidR="00C85F5D" w:rsidRPr="00B76A60" w:rsidRDefault="00117858" w:rsidP="002D4D19">
      <w:pPr>
        <w:pStyle w:val="Akapitzlist"/>
        <w:numPr>
          <w:ilvl w:val="0"/>
          <w:numId w:val="26"/>
        </w:numPr>
        <w:jc w:val="both"/>
      </w:pPr>
      <w:r>
        <w:t xml:space="preserve">Kosztorys inwestorski należy opracować w oparciu o </w:t>
      </w:r>
      <w:r w:rsidR="002D4D19">
        <w:t>Rozporządzenie Ministra Rozwoju</w:t>
      </w:r>
      <w:r w:rsidR="002D4D19">
        <w:br/>
      </w:r>
      <w:r>
        <w:t xml:space="preserve">i Technologii z dnia 20 grudnia 2021 r. w sprawie określenia metod i podstaw sporządzania kosztorysu inwestorskiego, obliczania planowanych kosztów prac projektowych oraz planowanych kosztów robót budowlanych określonych w programie funkcjonalno-użytkowym </w:t>
      </w:r>
      <w:r w:rsidRPr="00B76A60">
        <w:t>(Dz.U. 2021 poz. 2458.)</w:t>
      </w:r>
    </w:p>
    <w:p w:rsidR="00117858" w:rsidRPr="00B76A60" w:rsidRDefault="00117858" w:rsidP="00B76A60">
      <w:pPr>
        <w:pStyle w:val="Akapitzlist"/>
        <w:numPr>
          <w:ilvl w:val="0"/>
          <w:numId w:val="26"/>
        </w:numPr>
        <w:jc w:val="both"/>
      </w:pPr>
      <w:r w:rsidRPr="00B76A60">
        <w:t>Dokumenty stanowiące przedmiot zamówienia należ</w:t>
      </w:r>
      <w:r w:rsidR="00B76A60" w:rsidRPr="00B76A60">
        <w:t>y opracować</w:t>
      </w:r>
      <w:r w:rsidR="002D4D19" w:rsidRPr="00B76A60">
        <w:br/>
      </w:r>
      <w:r w:rsidRPr="00B76A60">
        <w:t xml:space="preserve">w języku polskim, a jego wersję ostateczną dostarczyć Zamawiającemu w 3 egzemplarzach drukowanych oraz 2 egzemplarzach na elektronicznych </w:t>
      </w:r>
      <w:r w:rsidR="0033209F">
        <w:t xml:space="preserve">nośnikach informacji, w plikach </w:t>
      </w:r>
      <w:r w:rsidRPr="00B76A60">
        <w:t>w formacie .pdf oraz plikach źródłowych możliwych do edycji (.</w:t>
      </w:r>
      <w:proofErr w:type="spellStart"/>
      <w:r w:rsidRPr="00B76A60">
        <w:t>doc</w:t>
      </w:r>
      <w:proofErr w:type="spellEnd"/>
      <w:r w:rsidRPr="00B76A60">
        <w:t>, .</w:t>
      </w:r>
      <w:proofErr w:type="spellStart"/>
      <w:r w:rsidRPr="00B76A60">
        <w:t>docx</w:t>
      </w:r>
      <w:proofErr w:type="spellEnd"/>
      <w:r w:rsidRPr="00B76A60">
        <w:t>, .rtf).</w:t>
      </w:r>
    </w:p>
    <w:p w:rsidR="00117858" w:rsidRPr="00B76A60" w:rsidRDefault="00117858" w:rsidP="00C21A0B">
      <w:pPr>
        <w:pStyle w:val="Akapitzlist"/>
        <w:numPr>
          <w:ilvl w:val="0"/>
          <w:numId w:val="26"/>
        </w:numPr>
        <w:jc w:val="both"/>
      </w:pPr>
      <w:r w:rsidRPr="00B76A60">
        <w:t>Kosztorys</w:t>
      </w:r>
      <w:r w:rsidR="00B76A60">
        <w:t xml:space="preserve"> inwestorski</w:t>
      </w:r>
      <w:r w:rsidRPr="00B76A60">
        <w:t xml:space="preserve"> należy opracować w języku polskim, a jego wersję ostateczną dostarczyć Zamawiającemu </w:t>
      </w:r>
      <w:r w:rsidR="00B76A60">
        <w:t>w 1</w:t>
      </w:r>
      <w:r w:rsidRPr="00B76A60">
        <w:t xml:space="preserve"> egz. oraz na pł</w:t>
      </w:r>
      <w:r w:rsidR="002D4D19" w:rsidRPr="00B76A60">
        <w:t>ycie CD w wersji elektronicznej</w:t>
      </w:r>
      <w:r w:rsidR="002D4D19" w:rsidRPr="00B76A60">
        <w:br/>
      </w:r>
      <w:r w:rsidRPr="00B76A60">
        <w:t>w formacie oprogramowania, w jakim wykonano</w:t>
      </w:r>
      <w:r w:rsidR="00B76A60">
        <w:t xml:space="preserve"> kosztorysy i formacie *.xls – 1</w:t>
      </w:r>
      <w:r w:rsidRPr="00B76A60">
        <w:t xml:space="preserve"> egz.</w:t>
      </w:r>
    </w:p>
    <w:p w:rsidR="00117858" w:rsidRDefault="00117858" w:rsidP="00C21A0B">
      <w:pPr>
        <w:pStyle w:val="Akapitzlist"/>
        <w:numPr>
          <w:ilvl w:val="0"/>
          <w:numId w:val="26"/>
        </w:numPr>
        <w:jc w:val="both"/>
      </w:pPr>
      <w:r w:rsidRPr="00B76A60">
        <w:t>Wykonawca naniesie wszelkie uwagi i uzupełnienia Instytucji ogłaszającej konkurs w ramach Funduszy Europejskich dla Warmii i Mazur (</w:t>
      </w:r>
      <w:proofErr w:type="spellStart"/>
      <w:r w:rsidRPr="00B76A60">
        <w:t>FEWiM</w:t>
      </w:r>
      <w:proofErr w:type="spellEnd"/>
      <w:r w:rsidRPr="00B76A60">
        <w:t>) 2021-2027.</w:t>
      </w:r>
    </w:p>
    <w:p w:rsidR="006E237E" w:rsidRPr="00B76A60" w:rsidRDefault="006E237E" w:rsidP="006E237E">
      <w:pPr>
        <w:pStyle w:val="Akapitzlist"/>
        <w:jc w:val="both"/>
      </w:pPr>
    </w:p>
    <w:p w:rsidR="00B76A60" w:rsidRPr="00B76A60" w:rsidRDefault="00117858" w:rsidP="00B76A60">
      <w:pPr>
        <w:pStyle w:val="Nagwek4"/>
        <w:widowControl w:val="0"/>
        <w:numPr>
          <w:ilvl w:val="3"/>
          <w:numId w:val="0"/>
        </w:numPr>
        <w:tabs>
          <w:tab w:val="num" w:pos="0"/>
        </w:tabs>
        <w:suppressAutoHyphens/>
        <w:spacing w:before="0" w:after="0"/>
        <w:ind w:left="864" w:hanging="864"/>
        <w:jc w:val="center"/>
        <w:rPr>
          <w:rFonts w:cs="Arial"/>
          <w:sz w:val="22"/>
          <w:szCs w:val="22"/>
        </w:rPr>
      </w:pPr>
      <w:r w:rsidRPr="00E270F6">
        <w:rPr>
          <w:rFonts w:cs="Arial"/>
          <w:sz w:val="22"/>
          <w:szCs w:val="22"/>
        </w:rPr>
        <w:t>SŁOWNIK</w:t>
      </w:r>
    </w:p>
    <w:p w:rsidR="00117858" w:rsidRPr="00E270F6" w:rsidRDefault="00117858" w:rsidP="00117858">
      <w:pPr>
        <w:tabs>
          <w:tab w:val="left" w:pos="6263"/>
        </w:tabs>
        <w:ind w:left="40"/>
        <w:jc w:val="center"/>
        <w:rPr>
          <w:rFonts w:ascii="Calibri" w:hAnsi="Calibri" w:cs="Arial"/>
        </w:rPr>
      </w:pPr>
      <w:r w:rsidRPr="00E270F6">
        <w:rPr>
          <w:rFonts w:ascii="Calibri" w:hAnsi="Calibri" w:cs="Arial"/>
          <w:b/>
          <w:bCs/>
        </w:rPr>
        <w:t>§ 2.</w:t>
      </w:r>
    </w:p>
    <w:p w:rsidR="00117858" w:rsidRPr="00E270F6" w:rsidRDefault="00117858" w:rsidP="00117858">
      <w:pPr>
        <w:jc w:val="both"/>
        <w:rPr>
          <w:rFonts w:ascii="Calibri" w:hAnsi="Calibri" w:cs="Arial"/>
          <w:i/>
        </w:rPr>
      </w:pPr>
      <w:r w:rsidRPr="00E270F6">
        <w:rPr>
          <w:rFonts w:ascii="Calibri" w:hAnsi="Calibri" w:cs="Arial"/>
        </w:rPr>
        <w:t>Ilekroć w umowie jest mowa o:</w:t>
      </w:r>
    </w:p>
    <w:p w:rsidR="00117858" w:rsidRDefault="00117858" w:rsidP="00117858">
      <w:pPr>
        <w:numPr>
          <w:ilvl w:val="0"/>
          <w:numId w:val="10"/>
        </w:numPr>
        <w:tabs>
          <w:tab w:val="clear" w:pos="1080"/>
          <w:tab w:val="left" w:pos="284"/>
          <w:tab w:val="left" w:pos="2774"/>
        </w:tabs>
        <w:suppressAutoHyphens/>
        <w:spacing w:after="0" w:line="240" w:lineRule="auto"/>
        <w:ind w:left="284" w:hanging="284"/>
        <w:jc w:val="both"/>
        <w:rPr>
          <w:rFonts w:ascii="Calibri" w:hAnsi="Calibri" w:cs="Arial"/>
          <w:i/>
        </w:rPr>
      </w:pPr>
      <w:proofErr w:type="spellStart"/>
      <w:r w:rsidRPr="0023157B">
        <w:rPr>
          <w:rFonts w:ascii="Calibri" w:hAnsi="Calibri" w:cs="Arial"/>
          <w:i/>
        </w:rPr>
        <w:t>kc</w:t>
      </w:r>
      <w:proofErr w:type="spellEnd"/>
      <w:r w:rsidRPr="0008317C">
        <w:rPr>
          <w:rFonts w:ascii="Calibri" w:hAnsi="Calibri" w:cs="Arial"/>
        </w:rPr>
        <w:t xml:space="preserve"> </w:t>
      </w:r>
      <w:r w:rsidRPr="00E270F6">
        <w:rPr>
          <w:rFonts w:ascii="Calibri" w:hAnsi="Calibri" w:cs="Arial"/>
        </w:rPr>
        <w:t>– należy przez to rozumieć ustawę z 23 kwietnia 1964r. Kodeks Cywilny (Dz. U. z 2014</w:t>
      </w:r>
      <w:r>
        <w:rPr>
          <w:rFonts w:ascii="Calibri" w:hAnsi="Calibri" w:cs="Arial"/>
        </w:rPr>
        <w:t xml:space="preserve"> </w:t>
      </w:r>
      <w:r w:rsidR="00C21A0B">
        <w:rPr>
          <w:rFonts w:ascii="Calibri" w:hAnsi="Calibri" w:cs="Arial"/>
        </w:rPr>
        <w:t>r., poz.121</w:t>
      </w:r>
      <w:r w:rsidRPr="00E270F6">
        <w:rPr>
          <w:rFonts w:ascii="Calibri" w:hAnsi="Calibri" w:cs="Arial"/>
        </w:rPr>
        <w:t>);</w:t>
      </w:r>
    </w:p>
    <w:p w:rsidR="00117858" w:rsidRPr="004F4224" w:rsidRDefault="00117858" w:rsidP="00117858">
      <w:pPr>
        <w:numPr>
          <w:ilvl w:val="0"/>
          <w:numId w:val="10"/>
        </w:numPr>
        <w:tabs>
          <w:tab w:val="clear" w:pos="1080"/>
          <w:tab w:val="left" w:pos="284"/>
          <w:tab w:val="left" w:pos="2774"/>
        </w:tabs>
        <w:suppressAutoHyphens/>
        <w:spacing w:after="0" w:line="240" w:lineRule="auto"/>
        <w:ind w:left="284" w:hanging="284"/>
        <w:jc w:val="both"/>
        <w:rPr>
          <w:rFonts w:ascii="Calibri" w:hAnsi="Calibri" w:cs="Arial"/>
          <w:i/>
        </w:rPr>
      </w:pPr>
      <w:r w:rsidRPr="004F4224">
        <w:rPr>
          <w:rFonts w:ascii="Calibri" w:hAnsi="Calibri" w:cs="Arial"/>
          <w:i/>
        </w:rPr>
        <w:t>dokumentacji projektowej</w:t>
      </w:r>
      <w:r w:rsidRPr="004F4224">
        <w:rPr>
          <w:rFonts w:ascii="Calibri" w:hAnsi="Calibri" w:cs="Arial"/>
        </w:rPr>
        <w:t xml:space="preserve"> – należy przez to rozumieć opracowanie, spełniające wymogi § 4 ust 1 Rozporządzenia Ministra Rozwoju i Technologii z dnia 20 grudnia 2021 r. w sprawie szczegółowego zakresu i formy dokumentacji projektowej, specyfikacji technicznych wykonania i</w:t>
      </w:r>
      <w:r>
        <w:rPr>
          <w:rFonts w:ascii="Calibri" w:hAnsi="Calibri" w:cs="Arial"/>
        </w:rPr>
        <w:t> </w:t>
      </w:r>
      <w:r w:rsidRPr="004F4224">
        <w:rPr>
          <w:rFonts w:ascii="Calibri" w:hAnsi="Calibri" w:cs="Arial"/>
        </w:rPr>
        <w:t>odbioru robót budowlanych oraz programu funkcjonalno-użytkowego (Dz.U. 2021 poz. 2454)</w:t>
      </w:r>
      <w:r w:rsidRPr="004F4224">
        <w:rPr>
          <w:rFonts w:ascii="Calibri" w:hAnsi="Calibri" w:cs="Arial"/>
          <w:color w:val="FF0000"/>
        </w:rPr>
        <w:t>;</w:t>
      </w:r>
    </w:p>
    <w:p w:rsidR="00117858" w:rsidRPr="00E270F6" w:rsidRDefault="00117858" w:rsidP="00117858">
      <w:pPr>
        <w:numPr>
          <w:ilvl w:val="0"/>
          <w:numId w:val="10"/>
        </w:numPr>
        <w:tabs>
          <w:tab w:val="clear" w:pos="1080"/>
          <w:tab w:val="num" w:pos="284"/>
          <w:tab w:val="left" w:pos="540"/>
          <w:tab w:val="left" w:pos="2774"/>
        </w:tabs>
        <w:spacing w:after="0" w:line="240" w:lineRule="auto"/>
        <w:ind w:left="284"/>
        <w:jc w:val="both"/>
        <w:rPr>
          <w:rFonts w:ascii="Calibri" w:hAnsi="Calibri" w:cs="Arial"/>
        </w:rPr>
      </w:pPr>
      <w:r w:rsidRPr="00E270F6">
        <w:rPr>
          <w:rFonts w:ascii="Calibri" w:hAnsi="Calibri" w:cs="Arial"/>
          <w:i/>
        </w:rPr>
        <w:t>Prawie budowlanym</w:t>
      </w:r>
      <w:r w:rsidRPr="00E270F6">
        <w:rPr>
          <w:rFonts w:ascii="Calibri" w:hAnsi="Calibri" w:cs="Arial"/>
        </w:rPr>
        <w:t xml:space="preserve"> – należy przez to rozumieć ustawę z dnia 7 lipca 1994 r. Prawo Budowlane (tj.</w:t>
      </w:r>
      <w:r>
        <w:rPr>
          <w:rFonts w:ascii="Calibri" w:hAnsi="Calibri" w:cs="Arial"/>
        </w:rPr>
        <w:t> </w:t>
      </w:r>
      <w:r w:rsidRPr="004F4224">
        <w:rPr>
          <w:rFonts w:ascii="Calibri" w:hAnsi="Calibri" w:cs="Arial"/>
        </w:rPr>
        <w:t>Dz. U. 2023 poz. 682</w:t>
      </w:r>
      <w:r w:rsidRPr="00E270F6">
        <w:rPr>
          <w:rFonts w:ascii="Calibri" w:hAnsi="Calibri" w:cs="Arial"/>
        </w:rPr>
        <w:t>.);</w:t>
      </w:r>
    </w:p>
    <w:p w:rsidR="00117858" w:rsidRPr="00E270F6" w:rsidRDefault="00117858" w:rsidP="00117858">
      <w:pPr>
        <w:pStyle w:val="Tekstpodstawowy"/>
        <w:widowControl w:val="0"/>
        <w:numPr>
          <w:ilvl w:val="0"/>
          <w:numId w:val="10"/>
        </w:numPr>
        <w:tabs>
          <w:tab w:val="left" w:pos="284"/>
          <w:tab w:val="left" w:pos="720"/>
        </w:tabs>
        <w:spacing w:after="0"/>
        <w:ind w:left="284" w:hanging="284"/>
        <w:jc w:val="both"/>
        <w:rPr>
          <w:rFonts w:ascii="Calibri" w:hAnsi="Calibri" w:cs="Arial"/>
          <w:i/>
          <w:sz w:val="22"/>
          <w:szCs w:val="22"/>
        </w:rPr>
      </w:pPr>
      <w:r w:rsidRPr="00E270F6">
        <w:rPr>
          <w:rFonts w:ascii="Calibri" w:hAnsi="Calibri" w:cs="Arial"/>
          <w:i/>
          <w:sz w:val="22"/>
          <w:szCs w:val="22"/>
        </w:rPr>
        <w:t xml:space="preserve">ofercie </w:t>
      </w:r>
      <w:r w:rsidRPr="00E270F6">
        <w:rPr>
          <w:rFonts w:ascii="Calibri" w:hAnsi="Calibri" w:cs="Arial"/>
          <w:sz w:val="22"/>
          <w:szCs w:val="22"/>
        </w:rPr>
        <w:t>– należy przez to rozumieć ofertę złożoną przez Wykonawcę w terminie i formie określonej przez Zamawiającego w prowadzonym postępowaniu przetargowym o udzielenie zamówienia publicznego;</w:t>
      </w:r>
    </w:p>
    <w:p w:rsidR="00117858" w:rsidRPr="00E270F6" w:rsidRDefault="00117858" w:rsidP="00117858">
      <w:pPr>
        <w:pStyle w:val="Tekstpodstawowy"/>
        <w:widowControl w:val="0"/>
        <w:numPr>
          <w:ilvl w:val="0"/>
          <w:numId w:val="10"/>
        </w:numPr>
        <w:tabs>
          <w:tab w:val="left" w:pos="284"/>
          <w:tab w:val="left" w:pos="720"/>
        </w:tabs>
        <w:spacing w:after="0"/>
        <w:ind w:left="284" w:hanging="284"/>
        <w:jc w:val="both"/>
        <w:rPr>
          <w:rFonts w:ascii="Calibri" w:hAnsi="Calibri" w:cs="Arial"/>
          <w:i/>
          <w:sz w:val="22"/>
          <w:szCs w:val="22"/>
        </w:rPr>
      </w:pPr>
      <w:r w:rsidRPr="00E270F6">
        <w:rPr>
          <w:rFonts w:ascii="Calibri" w:hAnsi="Calibri" w:cs="Arial"/>
          <w:i/>
          <w:sz w:val="22"/>
          <w:szCs w:val="22"/>
        </w:rPr>
        <w:t>wynagrodzeniu</w:t>
      </w:r>
      <w:r w:rsidRPr="00E270F6">
        <w:rPr>
          <w:rFonts w:ascii="Calibri" w:hAnsi="Calibri" w:cs="Arial"/>
          <w:sz w:val="22"/>
          <w:szCs w:val="22"/>
        </w:rPr>
        <w:t xml:space="preserve"> – należy przez to rozumieć wynagrodzenie ryczałtowe z góry określone </w:t>
      </w:r>
      <w:r w:rsidRPr="00E270F6">
        <w:rPr>
          <w:rFonts w:ascii="Calibri" w:hAnsi="Calibri" w:cs="Arial"/>
          <w:sz w:val="22"/>
          <w:szCs w:val="22"/>
        </w:rPr>
        <w:br/>
        <w:t xml:space="preserve">i nie ulegające zmianie. Wykonawca nie może żądać jego podwyższenia, nawet, jeśli </w:t>
      </w:r>
      <w:r w:rsidRPr="00E270F6">
        <w:rPr>
          <w:rFonts w:ascii="Calibri" w:hAnsi="Calibri" w:cs="Arial"/>
          <w:sz w:val="22"/>
          <w:szCs w:val="22"/>
        </w:rPr>
        <w:br/>
        <w:t xml:space="preserve">w momencie zawarcia umowy nie można było przewidzieć rozmiarów lub kosztów prac </w:t>
      </w:r>
      <w:r w:rsidRPr="00E270F6">
        <w:rPr>
          <w:rFonts w:ascii="Calibri" w:hAnsi="Calibri" w:cs="Arial"/>
          <w:sz w:val="22"/>
          <w:szCs w:val="22"/>
        </w:rPr>
        <w:br/>
        <w:t xml:space="preserve">(art. 632 § 1 </w:t>
      </w:r>
      <w:proofErr w:type="spellStart"/>
      <w:r w:rsidRPr="00E270F6">
        <w:rPr>
          <w:rFonts w:ascii="Calibri" w:hAnsi="Calibri" w:cs="Arial"/>
          <w:sz w:val="22"/>
          <w:szCs w:val="22"/>
        </w:rPr>
        <w:t>kc</w:t>
      </w:r>
      <w:proofErr w:type="spellEnd"/>
      <w:r w:rsidRPr="00E270F6">
        <w:rPr>
          <w:rFonts w:ascii="Calibri" w:hAnsi="Calibri" w:cs="Arial"/>
          <w:sz w:val="22"/>
          <w:szCs w:val="22"/>
        </w:rPr>
        <w:t>);</w:t>
      </w:r>
    </w:p>
    <w:p w:rsidR="00117858" w:rsidRPr="00E270F6" w:rsidRDefault="00117858" w:rsidP="00117858">
      <w:pPr>
        <w:pStyle w:val="Tekstpodstawowy"/>
        <w:widowControl w:val="0"/>
        <w:numPr>
          <w:ilvl w:val="0"/>
          <w:numId w:val="10"/>
        </w:numPr>
        <w:tabs>
          <w:tab w:val="left" w:pos="284"/>
          <w:tab w:val="left" w:pos="720"/>
        </w:tabs>
        <w:spacing w:after="0"/>
        <w:ind w:left="284" w:hanging="284"/>
        <w:jc w:val="both"/>
        <w:rPr>
          <w:rFonts w:ascii="Calibri" w:hAnsi="Calibri" w:cs="Arial"/>
          <w:i/>
          <w:iCs/>
          <w:sz w:val="22"/>
          <w:szCs w:val="22"/>
        </w:rPr>
      </w:pPr>
      <w:r w:rsidRPr="00E270F6">
        <w:rPr>
          <w:rFonts w:ascii="Calibri" w:hAnsi="Calibri" w:cs="Arial"/>
          <w:i/>
          <w:sz w:val="22"/>
          <w:szCs w:val="22"/>
        </w:rPr>
        <w:t>podwykonawcy</w:t>
      </w:r>
      <w:r w:rsidRPr="00E270F6">
        <w:rPr>
          <w:rFonts w:ascii="Calibri" w:hAnsi="Calibri" w:cs="Arial"/>
          <w:sz w:val="22"/>
          <w:szCs w:val="22"/>
        </w:rPr>
        <w:t xml:space="preserve"> – należy przez to rozumieć podmiot, z którym Wykonawca zawarł umowę, za zgodą Zamawiającego, zgodnie z art. 647</w:t>
      </w:r>
      <w:r w:rsidRPr="00E270F6">
        <w:rPr>
          <w:rFonts w:ascii="Calibri" w:hAnsi="Calibri" w:cs="Arial"/>
          <w:sz w:val="22"/>
          <w:szCs w:val="22"/>
          <w:vertAlign w:val="superscript"/>
        </w:rPr>
        <w:t>1</w:t>
      </w:r>
      <w:r w:rsidRPr="00E270F6">
        <w:rPr>
          <w:rFonts w:ascii="Calibri" w:hAnsi="Calibri" w:cs="Arial"/>
          <w:sz w:val="22"/>
          <w:szCs w:val="22"/>
        </w:rPr>
        <w:t xml:space="preserve"> </w:t>
      </w:r>
      <w:proofErr w:type="spellStart"/>
      <w:r w:rsidRPr="00E270F6">
        <w:rPr>
          <w:rFonts w:ascii="Calibri" w:hAnsi="Calibri" w:cs="Arial"/>
          <w:sz w:val="22"/>
          <w:szCs w:val="22"/>
        </w:rPr>
        <w:t>kc</w:t>
      </w:r>
      <w:proofErr w:type="spellEnd"/>
      <w:r w:rsidRPr="00E270F6">
        <w:rPr>
          <w:rFonts w:ascii="Calibri" w:hAnsi="Calibri" w:cs="Arial"/>
          <w:sz w:val="22"/>
          <w:szCs w:val="22"/>
        </w:rPr>
        <w:t>, na realizację części przedmiotu umowy;</w:t>
      </w:r>
    </w:p>
    <w:p w:rsidR="00117858" w:rsidRPr="00E270F6" w:rsidRDefault="00117858" w:rsidP="00117858">
      <w:pPr>
        <w:pStyle w:val="Tekstpodstawowy"/>
        <w:widowControl w:val="0"/>
        <w:numPr>
          <w:ilvl w:val="0"/>
          <w:numId w:val="10"/>
        </w:numPr>
        <w:tabs>
          <w:tab w:val="left" w:pos="284"/>
          <w:tab w:val="left" w:pos="720"/>
        </w:tabs>
        <w:spacing w:after="0"/>
        <w:ind w:left="284" w:hanging="284"/>
        <w:jc w:val="both"/>
        <w:rPr>
          <w:rFonts w:ascii="Calibri" w:hAnsi="Calibri" w:cs="Arial"/>
          <w:i/>
          <w:sz w:val="22"/>
          <w:szCs w:val="22"/>
        </w:rPr>
      </w:pPr>
      <w:r w:rsidRPr="00E270F6">
        <w:rPr>
          <w:rFonts w:ascii="Calibri" w:hAnsi="Calibri" w:cs="Arial"/>
          <w:i/>
          <w:iCs/>
          <w:sz w:val="22"/>
          <w:szCs w:val="22"/>
        </w:rPr>
        <w:t>umowie o podwykonawstwo</w:t>
      </w:r>
      <w:r w:rsidRPr="00E270F6">
        <w:rPr>
          <w:rFonts w:ascii="Calibri" w:hAnsi="Calibri" w:cs="Arial"/>
          <w:iCs/>
          <w:sz w:val="22"/>
          <w:szCs w:val="22"/>
        </w:rPr>
        <w:t xml:space="preserve"> - należy przez to rozumieć umowę w formie pisemnej o charakterze odpłatnym, której przedmiotem są usługi, dostawy lub roboty budowlane stanowiące część zamówienia publicznego, zawartą pomiędzy wykonawcą a innym podmiote</w:t>
      </w:r>
      <w:r>
        <w:rPr>
          <w:rFonts w:ascii="Calibri" w:hAnsi="Calibri" w:cs="Arial"/>
          <w:iCs/>
          <w:sz w:val="22"/>
          <w:szCs w:val="22"/>
        </w:rPr>
        <w:t>m (podwykonawcą),.</w:t>
      </w:r>
    </w:p>
    <w:p w:rsidR="00117858" w:rsidRPr="00E270F6" w:rsidRDefault="00117858" w:rsidP="00117858">
      <w:pPr>
        <w:pStyle w:val="Tekstpodstawowy"/>
        <w:widowControl w:val="0"/>
        <w:numPr>
          <w:ilvl w:val="0"/>
          <w:numId w:val="10"/>
        </w:numPr>
        <w:tabs>
          <w:tab w:val="left" w:pos="284"/>
          <w:tab w:val="left" w:pos="720"/>
        </w:tabs>
        <w:spacing w:after="0"/>
        <w:ind w:left="284" w:hanging="284"/>
        <w:jc w:val="both"/>
        <w:rPr>
          <w:rFonts w:ascii="Calibri" w:hAnsi="Calibri" w:cs="Arial"/>
          <w:sz w:val="22"/>
          <w:szCs w:val="22"/>
        </w:rPr>
      </w:pPr>
      <w:r w:rsidRPr="00E270F6">
        <w:rPr>
          <w:rFonts w:ascii="Calibri" w:hAnsi="Calibri" w:cs="Arial"/>
          <w:i/>
          <w:sz w:val="22"/>
          <w:szCs w:val="22"/>
        </w:rPr>
        <w:t>sile wyższej</w:t>
      </w:r>
      <w:r w:rsidRPr="00E270F6">
        <w:rPr>
          <w:rFonts w:ascii="Calibri" w:hAnsi="Calibri" w:cs="Arial"/>
          <w:sz w:val="22"/>
          <w:szCs w:val="22"/>
        </w:rPr>
        <w:t xml:space="preserve"> – należy przez to rozumieć zdarzenie zewnętrzne pozostające poza kontrolą </w:t>
      </w:r>
      <w:r w:rsidRPr="00E270F6">
        <w:rPr>
          <w:rFonts w:ascii="Calibri" w:hAnsi="Calibri" w:cs="Arial"/>
          <w:sz w:val="22"/>
          <w:szCs w:val="22"/>
        </w:rPr>
        <w:lastRenderedPageBreak/>
        <w:t>Zamawiającego lub Wykonawcy, którego nie można uniknąć i przewidzieć pomimo należytej staranności Strony dotkniętej jej działaniem oraz takie zdarzenie, które nie jest bezpośrednim lub pośrednim wynikiem zaniedbania którejkolwiek ze Stron w wypełnianiu jej zobowiązań wynikających z niniejszej Umowy. Siła wyższa obejmuje między innymi następujące zdarzenia:</w:t>
      </w:r>
    </w:p>
    <w:p w:rsidR="00117858" w:rsidRPr="00E270F6" w:rsidRDefault="00117858" w:rsidP="00C21A0B">
      <w:pPr>
        <w:pStyle w:val="Zal-text-punkt"/>
        <w:numPr>
          <w:ilvl w:val="1"/>
          <w:numId w:val="9"/>
        </w:numPr>
        <w:tabs>
          <w:tab w:val="clear" w:pos="0"/>
          <w:tab w:val="clear" w:pos="567"/>
          <w:tab w:val="left" w:pos="284"/>
          <w:tab w:val="num" w:pos="709"/>
        </w:tabs>
        <w:spacing w:line="240" w:lineRule="auto"/>
        <w:ind w:left="567" w:hanging="283"/>
        <w:rPr>
          <w:rFonts w:ascii="Calibri" w:hAnsi="Calibri" w:cs="Arial"/>
          <w:color w:val="auto"/>
        </w:rPr>
      </w:pPr>
      <w:r w:rsidRPr="00E270F6">
        <w:rPr>
          <w:rFonts w:ascii="Calibri" w:hAnsi="Calibri" w:cs="Arial"/>
          <w:color w:val="auto"/>
        </w:rPr>
        <w:t>eksplozja, huragan, pożar, powódź, epidemia, skażenie chemiczne, lub inne katastrofy naturalne lub państwowe, ogłoszone przez władze państwowe lub lokalne;</w:t>
      </w:r>
    </w:p>
    <w:p w:rsidR="00117858" w:rsidRPr="00E270F6" w:rsidRDefault="00117858" w:rsidP="00C21A0B">
      <w:pPr>
        <w:pStyle w:val="Zal-text-punkt"/>
        <w:numPr>
          <w:ilvl w:val="1"/>
          <w:numId w:val="9"/>
        </w:numPr>
        <w:tabs>
          <w:tab w:val="clear" w:pos="567"/>
          <w:tab w:val="num" w:pos="709"/>
        </w:tabs>
        <w:spacing w:line="240" w:lineRule="auto"/>
        <w:ind w:left="567" w:hanging="283"/>
        <w:rPr>
          <w:rFonts w:ascii="Calibri" w:hAnsi="Calibri" w:cs="Arial"/>
          <w:color w:val="auto"/>
        </w:rPr>
      </w:pPr>
      <w:r w:rsidRPr="00E270F6">
        <w:rPr>
          <w:rFonts w:ascii="Calibri" w:hAnsi="Calibri" w:cs="Arial"/>
          <w:color w:val="auto"/>
        </w:rPr>
        <w:t>wojna lub działania wojenne;</w:t>
      </w:r>
    </w:p>
    <w:p w:rsidR="00117858" w:rsidRDefault="00117858" w:rsidP="00C21A0B">
      <w:pPr>
        <w:pStyle w:val="Zal-text-punkt"/>
        <w:numPr>
          <w:ilvl w:val="1"/>
          <w:numId w:val="9"/>
        </w:numPr>
        <w:tabs>
          <w:tab w:val="clear" w:pos="567"/>
          <w:tab w:val="num" w:pos="709"/>
        </w:tabs>
        <w:spacing w:line="240" w:lineRule="auto"/>
        <w:ind w:left="567" w:hanging="283"/>
        <w:rPr>
          <w:rFonts w:ascii="Calibri" w:hAnsi="Calibri" w:cs="Arial"/>
          <w:color w:val="auto"/>
        </w:rPr>
      </w:pPr>
      <w:r w:rsidRPr="00E270F6">
        <w:rPr>
          <w:rFonts w:ascii="Calibri" w:hAnsi="Calibri" w:cs="Arial"/>
          <w:color w:val="auto"/>
        </w:rPr>
        <w:t>bunt, rewolucja, powstanie, blokada, sabotaż;</w:t>
      </w:r>
    </w:p>
    <w:p w:rsidR="00C21A0B" w:rsidRPr="00C21A0B" w:rsidRDefault="00C21A0B" w:rsidP="00C21A0B">
      <w:pPr>
        <w:pStyle w:val="Zal-text-punkt"/>
        <w:numPr>
          <w:ilvl w:val="1"/>
          <w:numId w:val="9"/>
        </w:numPr>
        <w:tabs>
          <w:tab w:val="clear" w:pos="567"/>
        </w:tabs>
        <w:spacing w:line="240" w:lineRule="auto"/>
        <w:ind w:left="567" w:hanging="283"/>
        <w:rPr>
          <w:rFonts w:ascii="Calibri" w:hAnsi="Calibri" w:cs="Arial"/>
          <w:color w:val="auto"/>
        </w:rPr>
      </w:pPr>
      <w:r w:rsidRPr="00C21A0B">
        <w:rPr>
          <w:rFonts w:ascii="Calibri" w:hAnsi="Calibri" w:cs="Arial"/>
          <w:color w:val="auto"/>
        </w:rPr>
        <w:t>akty nieposłuszeństwa obywatelskiego, demonstracje i rozruchy społeczne, które są skutkiem sporów pracowniczych na szczeblu państwowym, regionalnym, z wyłączeniem sporów pracowniczych u Stron.</w:t>
      </w:r>
    </w:p>
    <w:p w:rsidR="00117858" w:rsidRPr="00E270F6" w:rsidRDefault="00117858" w:rsidP="00117858">
      <w:pPr>
        <w:autoSpaceDE w:val="0"/>
        <w:rPr>
          <w:rFonts w:ascii="Calibri" w:hAnsi="Calibri" w:cs="Arial"/>
          <w:b/>
          <w:bCs/>
        </w:rPr>
      </w:pPr>
    </w:p>
    <w:p w:rsidR="00117858" w:rsidRPr="00E270F6" w:rsidRDefault="00117858" w:rsidP="00117858">
      <w:pPr>
        <w:autoSpaceDE w:val="0"/>
        <w:ind w:left="28"/>
        <w:jc w:val="center"/>
        <w:rPr>
          <w:rFonts w:ascii="Calibri" w:hAnsi="Calibri" w:cs="Arial"/>
          <w:b/>
          <w:bCs/>
        </w:rPr>
      </w:pPr>
      <w:r w:rsidRPr="00E270F6">
        <w:rPr>
          <w:rFonts w:ascii="Calibri" w:hAnsi="Calibri" w:cs="Arial"/>
          <w:b/>
          <w:bCs/>
        </w:rPr>
        <w:t>OBOWIĄZKI WYKONAWCY</w:t>
      </w:r>
    </w:p>
    <w:p w:rsidR="00117858" w:rsidRPr="00E270F6" w:rsidRDefault="00117858" w:rsidP="00117858">
      <w:pPr>
        <w:autoSpaceDE w:val="0"/>
        <w:ind w:left="28"/>
        <w:jc w:val="center"/>
        <w:rPr>
          <w:rFonts w:ascii="Calibri" w:hAnsi="Calibri" w:cs="Arial"/>
        </w:rPr>
      </w:pPr>
      <w:r w:rsidRPr="00E270F6">
        <w:rPr>
          <w:rFonts w:ascii="Calibri" w:hAnsi="Calibri" w:cs="Arial"/>
          <w:b/>
          <w:bCs/>
        </w:rPr>
        <w:t>§ 3.</w:t>
      </w:r>
    </w:p>
    <w:p w:rsidR="00C85F5D" w:rsidRDefault="00117858" w:rsidP="00C85F5D">
      <w:pPr>
        <w:numPr>
          <w:ilvl w:val="0"/>
          <w:numId w:val="6"/>
        </w:numPr>
        <w:tabs>
          <w:tab w:val="left" w:pos="426"/>
        </w:tabs>
        <w:suppressAutoHyphens/>
        <w:autoSpaceDE w:val="0"/>
        <w:spacing w:after="0" w:line="240" w:lineRule="auto"/>
        <w:ind w:left="426"/>
        <w:jc w:val="both"/>
        <w:rPr>
          <w:rFonts w:ascii="Calibri" w:hAnsi="Calibri" w:cs="Arial"/>
        </w:rPr>
      </w:pPr>
      <w:r w:rsidRPr="00E270F6">
        <w:rPr>
          <w:rFonts w:ascii="Calibri" w:hAnsi="Calibri" w:cs="Arial"/>
        </w:rPr>
        <w:t>Do obowiązków Wykonawcy należy właściwe i terminowe wykonanie przedmiotu zamówienia oraz niezwłoczne sygnalizowanie Zamawiającemu zaistnienia istotnego zagrożenia terminowej realizacji Przedmiotu Zamówienia.</w:t>
      </w:r>
    </w:p>
    <w:p w:rsidR="00C85F5D" w:rsidRDefault="00C85F5D" w:rsidP="00C85F5D">
      <w:pPr>
        <w:numPr>
          <w:ilvl w:val="0"/>
          <w:numId w:val="6"/>
        </w:numPr>
        <w:tabs>
          <w:tab w:val="left" w:pos="426"/>
        </w:tabs>
        <w:suppressAutoHyphens/>
        <w:autoSpaceDE w:val="0"/>
        <w:spacing w:after="0" w:line="240" w:lineRule="auto"/>
        <w:ind w:left="426"/>
        <w:jc w:val="both"/>
        <w:rPr>
          <w:rFonts w:ascii="Calibri" w:hAnsi="Calibri" w:cs="Arial"/>
        </w:rPr>
      </w:pPr>
      <w:r w:rsidRPr="00C85F5D">
        <w:rPr>
          <w:rFonts w:ascii="Calibri" w:hAnsi="Calibri" w:cs="Arial"/>
        </w:rPr>
        <w:t>Wykonawca zapewni, że przedmiot zamówienia zostanie wy</w:t>
      </w:r>
      <w:r w:rsidR="00B0432B">
        <w:rPr>
          <w:rFonts w:ascii="Calibri" w:hAnsi="Calibri" w:cs="Arial"/>
        </w:rPr>
        <w:t>konany zgodnie z obowiązującymi</w:t>
      </w:r>
      <w:r w:rsidR="00B0432B">
        <w:rPr>
          <w:rFonts w:ascii="Calibri" w:hAnsi="Calibri" w:cs="Arial"/>
        </w:rPr>
        <w:br/>
      </w:r>
      <w:r w:rsidRPr="00C85F5D">
        <w:rPr>
          <w:rFonts w:ascii="Calibri" w:hAnsi="Calibri" w:cs="Arial"/>
        </w:rPr>
        <w:t>w tym zakresie normami i przepisami (stan prawny na dzień przekazania dokumentacji Zamawiającemu), a w szczególności z:</w:t>
      </w:r>
    </w:p>
    <w:p w:rsidR="00034639" w:rsidRDefault="00034639" w:rsidP="00C21A0B">
      <w:pPr>
        <w:pStyle w:val="Akapitzlist"/>
        <w:numPr>
          <w:ilvl w:val="0"/>
          <w:numId w:val="22"/>
        </w:numPr>
        <w:tabs>
          <w:tab w:val="left" w:pos="426"/>
        </w:tabs>
        <w:suppressAutoHyphens/>
        <w:autoSpaceDE w:val="0"/>
        <w:spacing w:after="0" w:line="240" w:lineRule="auto"/>
        <w:ind w:left="851"/>
        <w:jc w:val="both"/>
        <w:rPr>
          <w:rFonts w:ascii="Calibri" w:hAnsi="Calibri" w:cs="Arial"/>
        </w:rPr>
      </w:pPr>
      <w:r w:rsidRPr="00034639">
        <w:rPr>
          <w:rFonts w:ascii="Calibri" w:hAnsi="Calibri" w:cs="Arial"/>
        </w:rPr>
        <w:t xml:space="preserve">Ustawą z dnia 20 czerwca 1997 r. – Prawo o ruchu drogowym </w:t>
      </w:r>
      <w:r w:rsidR="00B0432B">
        <w:rPr>
          <w:rFonts w:ascii="Calibri" w:hAnsi="Calibri" w:cs="Arial"/>
        </w:rPr>
        <w:t>(tj. Dz. U.  z 2020 r. poz. 110</w:t>
      </w:r>
      <w:r w:rsidR="00B0432B">
        <w:rPr>
          <w:rFonts w:ascii="Calibri" w:hAnsi="Calibri" w:cs="Arial"/>
        </w:rPr>
        <w:br/>
      </w:r>
      <w:r w:rsidRPr="00034639">
        <w:rPr>
          <w:rFonts w:ascii="Calibri" w:hAnsi="Calibri" w:cs="Arial"/>
        </w:rPr>
        <w:t xml:space="preserve">z </w:t>
      </w:r>
      <w:proofErr w:type="spellStart"/>
      <w:r w:rsidRPr="00034639">
        <w:rPr>
          <w:rFonts w:ascii="Calibri" w:hAnsi="Calibri" w:cs="Arial"/>
        </w:rPr>
        <w:t>późn</w:t>
      </w:r>
      <w:proofErr w:type="spellEnd"/>
      <w:r w:rsidRPr="00034639">
        <w:rPr>
          <w:rFonts w:ascii="Calibri" w:hAnsi="Calibri" w:cs="Arial"/>
        </w:rPr>
        <w:t>. zm.)</w:t>
      </w:r>
      <w:r w:rsidR="00B0432B">
        <w:rPr>
          <w:rFonts w:ascii="Calibri" w:hAnsi="Calibri" w:cs="Arial"/>
        </w:rPr>
        <w:t>;</w:t>
      </w:r>
    </w:p>
    <w:p w:rsidR="00034639" w:rsidRDefault="00034639" w:rsidP="00C21A0B">
      <w:pPr>
        <w:pStyle w:val="Akapitzlist"/>
        <w:numPr>
          <w:ilvl w:val="0"/>
          <w:numId w:val="22"/>
        </w:numPr>
        <w:tabs>
          <w:tab w:val="left" w:pos="426"/>
        </w:tabs>
        <w:suppressAutoHyphens/>
        <w:autoSpaceDE w:val="0"/>
        <w:spacing w:after="0" w:line="240" w:lineRule="auto"/>
        <w:ind w:left="851"/>
        <w:jc w:val="both"/>
        <w:rPr>
          <w:rFonts w:ascii="Calibri" w:hAnsi="Calibri" w:cs="Arial"/>
        </w:rPr>
      </w:pPr>
      <w:r w:rsidRPr="00034639">
        <w:rPr>
          <w:rFonts w:ascii="Calibri" w:hAnsi="Calibri" w:cs="Arial"/>
        </w:rPr>
        <w:t>Ustawą z dnia 21 marca 1985 r. o drogach publicznych (tj. Dz. U. z 2020 r. poz. 470)</w:t>
      </w:r>
      <w:r w:rsidR="00B0432B">
        <w:rPr>
          <w:rFonts w:ascii="Calibri" w:hAnsi="Calibri" w:cs="Arial"/>
        </w:rPr>
        <w:t>;</w:t>
      </w:r>
    </w:p>
    <w:p w:rsidR="00034639" w:rsidRDefault="00034639" w:rsidP="00C21A0B">
      <w:pPr>
        <w:pStyle w:val="Akapitzlist"/>
        <w:numPr>
          <w:ilvl w:val="0"/>
          <w:numId w:val="22"/>
        </w:numPr>
        <w:tabs>
          <w:tab w:val="left" w:pos="426"/>
        </w:tabs>
        <w:suppressAutoHyphens/>
        <w:autoSpaceDE w:val="0"/>
        <w:spacing w:after="0" w:line="240" w:lineRule="auto"/>
        <w:ind w:left="851"/>
        <w:jc w:val="both"/>
        <w:rPr>
          <w:rFonts w:ascii="Calibri" w:hAnsi="Calibri" w:cs="Arial"/>
        </w:rPr>
      </w:pPr>
      <w:r w:rsidRPr="00034639">
        <w:rPr>
          <w:rFonts w:ascii="Calibri" w:hAnsi="Calibri" w:cs="Arial"/>
        </w:rPr>
        <w:t xml:space="preserve">Rozporządzeniem Ministra Transportu i Gospodarki </w:t>
      </w:r>
      <w:r w:rsidR="00B0432B">
        <w:rPr>
          <w:rFonts w:ascii="Calibri" w:hAnsi="Calibri" w:cs="Arial"/>
        </w:rPr>
        <w:t>Morskiej z dnia 2 marca 1999 r.</w:t>
      </w:r>
      <w:r w:rsidR="00B0432B">
        <w:rPr>
          <w:rFonts w:ascii="Calibri" w:hAnsi="Calibri" w:cs="Arial"/>
        </w:rPr>
        <w:br/>
      </w:r>
      <w:r w:rsidRPr="00034639">
        <w:rPr>
          <w:rFonts w:ascii="Calibri" w:hAnsi="Calibri" w:cs="Arial"/>
        </w:rPr>
        <w:t xml:space="preserve">w sprawie warunków technicznych, jakim powinny odpowiadać drogi publiczne i ich usytuowanie (tj. Dz. U. z 2016 r. poz. 124 z </w:t>
      </w:r>
      <w:proofErr w:type="spellStart"/>
      <w:r w:rsidRPr="00034639">
        <w:rPr>
          <w:rFonts w:ascii="Calibri" w:hAnsi="Calibri" w:cs="Arial"/>
        </w:rPr>
        <w:t>późn</w:t>
      </w:r>
      <w:proofErr w:type="spellEnd"/>
      <w:r w:rsidRPr="00034639">
        <w:rPr>
          <w:rFonts w:ascii="Calibri" w:hAnsi="Calibri" w:cs="Arial"/>
        </w:rPr>
        <w:t>. zm.)</w:t>
      </w:r>
      <w:r w:rsidR="00B0432B">
        <w:rPr>
          <w:rFonts w:ascii="Calibri" w:hAnsi="Calibri" w:cs="Arial"/>
        </w:rPr>
        <w:t>;</w:t>
      </w:r>
    </w:p>
    <w:p w:rsidR="00034639" w:rsidRDefault="00034639" w:rsidP="00C21A0B">
      <w:pPr>
        <w:pStyle w:val="Akapitzlist"/>
        <w:numPr>
          <w:ilvl w:val="0"/>
          <w:numId w:val="22"/>
        </w:numPr>
        <w:tabs>
          <w:tab w:val="left" w:pos="426"/>
        </w:tabs>
        <w:suppressAutoHyphens/>
        <w:autoSpaceDE w:val="0"/>
        <w:spacing w:after="0" w:line="240" w:lineRule="auto"/>
        <w:ind w:left="851"/>
        <w:jc w:val="both"/>
        <w:rPr>
          <w:rFonts w:ascii="Calibri" w:hAnsi="Calibri" w:cs="Arial"/>
        </w:rPr>
      </w:pPr>
      <w:r w:rsidRPr="00034639">
        <w:rPr>
          <w:rFonts w:ascii="Calibri" w:hAnsi="Calibri" w:cs="Arial"/>
        </w:rPr>
        <w:t>Rozporządzeniem Ministra Infrastruktury oraz Spraw Wewnętrznych i Administracji z dnia 31 lipca 2002 r. w sprawie znaków i sygnałów drogowych (tj. Dz. U. z 2019 r. poz. 2310)</w:t>
      </w:r>
      <w:r w:rsidR="00B0432B">
        <w:rPr>
          <w:rFonts w:ascii="Calibri" w:hAnsi="Calibri" w:cs="Arial"/>
        </w:rPr>
        <w:t>;</w:t>
      </w:r>
    </w:p>
    <w:p w:rsidR="00034639" w:rsidRDefault="00034639" w:rsidP="00C21A0B">
      <w:pPr>
        <w:pStyle w:val="Akapitzlist"/>
        <w:numPr>
          <w:ilvl w:val="0"/>
          <w:numId w:val="22"/>
        </w:numPr>
        <w:tabs>
          <w:tab w:val="left" w:pos="426"/>
        </w:tabs>
        <w:suppressAutoHyphens/>
        <w:autoSpaceDE w:val="0"/>
        <w:spacing w:after="0" w:line="240" w:lineRule="auto"/>
        <w:ind w:left="851"/>
        <w:jc w:val="both"/>
        <w:rPr>
          <w:rFonts w:ascii="Calibri" w:hAnsi="Calibri" w:cs="Arial"/>
        </w:rPr>
      </w:pPr>
      <w:r w:rsidRPr="00034639">
        <w:rPr>
          <w:rFonts w:ascii="Calibri" w:hAnsi="Calibri" w:cs="Arial"/>
        </w:rPr>
        <w:t>Rozporządzeniem Ministra Infrastruktury z dnia 23 września 2003 r. w sprawie szczegółowych warunków zarządzania ruchem na drogach oraz wykonywania nadzoru nad tym zarządzaniem (tj. Dz. U. z 2017 r. poz. 784)</w:t>
      </w:r>
      <w:r w:rsidR="00B0432B">
        <w:rPr>
          <w:rFonts w:ascii="Calibri" w:hAnsi="Calibri" w:cs="Arial"/>
        </w:rPr>
        <w:t>;</w:t>
      </w:r>
    </w:p>
    <w:p w:rsidR="00034639" w:rsidRDefault="00034639" w:rsidP="00C21A0B">
      <w:pPr>
        <w:pStyle w:val="Akapitzlist"/>
        <w:numPr>
          <w:ilvl w:val="0"/>
          <w:numId w:val="22"/>
        </w:numPr>
        <w:tabs>
          <w:tab w:val="left" w:pos="426"/>
        </w:tabs>
        <w:suppressAutoHyphens/>
        <w:autoSpaceDE w:val="0"/>
        <w:spacing w:after="0" w:line="240" w:lineRule="auto"/>
        <w:ind w:left="851"/>
        <w:jc w:val="both"/>
        <w:rPr>
          <w:rFonts w:ascii="Calibri" w:hAnsi="Calibri" w:cs="Arial"/>
        </w:rPr>
      </w:pPr>
      <w:r w:rsidRPr="00034639">
        <w:rPr>
          <w:rFonts w:ascii="Calibri" w:hAnsi="Calibri" w:cs="Arial"/>
        </w:rPr>
        <w:t>Załącznikiem nr 1–4 do Rozporządzenia Ministra Infras</w:t>
      </w:r>
      <w:r w:rsidR="00B0432B">
        <w:rPr>
          <w:rFonts w:ascii="Calibri" w:hAnsi="Calibri" w:cs="Arial"/>
        </w:rPr>
        <w:t>truktury z dnia 3 lipca 2003 r.</w:t>
      </w:r>
      <w:r w:rsidR="00B0432B">
        <w:rPr>
          <w:rFonts w:ascii="Calibri" w:hAnsi="Calibri" w:cs="Arial"/>
        </w:rPr>
        <w:br/>
      </w:r>
      <w:r w:rsidRPr="00034639">
        <w:rPr>
          <w:rFonts w:ascii="Calibri" w:hAnsi="Calibri" w:cs="Arial"/>
        </w:rPr>
        <w:t>w sprawie szczegółowych warunków technicznych dla znaków i sygnałów drogowych oraz urządzeń bezpieczeństwa ruchu drogowego i warunków umieszczania ich na drogach (tj. Dz. U. z 2019 r. poz. 2311)</w:t>
      </w:r>
      <w:r w:rsidR="00B0432B">
        <w:rPr>
          <w:rFonts w:ascii="Calibri" w:hAnsi="Calibri" w:cs="Arial"/>
        </w:rPr>
        <w:t>;</w:t>
      </w:r>
    </w:p>
    <w:p w:rsidR="00034639" w:rsidRDefault="00034639" w:rsidP="00C21A0B">
      <w:pPr>
        <w:pStyle w:val="Akapitzlist"/>
        <w:numPr>
          <w:ilvl w:val="0"/>
          <w:numId w:val="22"/>
        </w:numPr>
        <w:tabs>
          <w:tab w:val="left" w:pos="426"/>
        </w:tabs>
        <w:suppressAutoHyphens/>
        <w:autoSpaceDE w:val="0"/>
        <w:spacing w:after="0" w:line="240" w:lineRule="auto"/>
        <w:ind w:left="851"/>
        <w:jc w:val="both"/>
        <w:rPr>
          <w:rFonts w:ascii="Calibri" w:hAnsi="Calibri" w:cs="Arial"/>
        </w:rPr>
      </w:pPr>
      <w:r w:rsidRPr="00034639">
        <w:rPr>
          <w:rFonts w:ascii="Calibri" w:hAnsi="Calibri" w:cs="Arial"/>
        </w:rPr>
        <w:t>Rozporządzenia Ministra Rozwoju z dnia 11 września 2020 r. w sprawie szczegółowego zakresu i formy projektu bud</w:t>
      </w:r>
      <w:r w:rsidR="00B0432B">
        <w:rPr>
          <w:rFonts w:ascii="Calibri" w:hAnsi="Calibri" w:cs="Arial"/>
        </w:rPr>
        <w:t>owlanego (Dz.U. 2020 poz. 1609);</w:t>
      </w:r>
    </w:p>
    <w:p w:rsidR="00034639" w:rsidRPr="00034639" w:rsidRDefault="00034639" w:rsidP="00C21A0B">
      <w:pPr>
        <w:pStyle w:val="Akapitzlist"/>
        <w:numPr>
          <w:ilvl w:val="0"/>
          <w:numId w:val="22"/>
        </w:numPr>
        <w:tabs>
          <w:tab w:val="left" w:pos="426"/>
        </w:tabs>
        <w:suppressAutoHyphens/>
        <w:autoSpaceDE w:val="0"/>
        <w:spacing w:after="0" w:line="240" w:lineRule="auto"/>
        <w:ind w:left="851"/>
        <w:jc w:val="both"/>
        <w:rPr>
          <w:rFonts w:ascii="Calibri" w:hAnsi="Calibri" w:cs="Arial"/>
        </w:rPr>
      </w:pPr>
      <w:r w:rsidRPr="00034639">
        <w:rPr>
          <w:rFonts w:ascii="Calibri" w:hAnsi="Calibri" w:cs="Arial"/>
        </w:rPr>
        <w:t>§ 4 ust 1 Rozporządzenia Ministra Rozwoju i Technologii z dnia 20 grudnia 2021 r. w sprawie szczegółowego zakresu i formy dokumentacji projektowej, specyfikacji technicznych wykonania i odbioru robót budowlanych oraz programu funkcjonalno-użytkowego (Dz.U. 2021 poz. 2454)</w:t>
      </w:r>
      <w:r w:rsidR="00B0432B">
        <w:rPr>
          <w:rFonts w:ascii="Calibri" w:hAnsi="Calibri" w:cs="Arial"/>
        </w:rPr>
        <w:t>.</w:t>
      </w:r>
      <w:r w:rsidR="003818FD">
        <w:rPr>
          <w:rFonts w:ascii="Calibri" w:hAnsi="Calibri" w:cs="Arial"/>
        </w:rPr>
        <w:t>0</w:t>
      </w:r>
    </w:p>
    <w:p w:rsidR="00117858" w:rsidRPr="00E270F6" w:rsidRDefault="00117858" w:rsidP="00117858">
      <w:pPr>
        <w:numPr>
          <w:ilvl w:val="0"/>
          <w:numId w:val="6"/>
        </w:numPr>
        <w:tabs>
          <w:tab w:val="left" w:pos="426"/>
        </w:tabs>
        <w:suppressAutoHyphens/>
        <w:autoSpaceDE w:val="0"/>
        <w:spacing w:after="0" w:line="240" w:lineRule="auto"/>
        <w:ind w:left="426"/>
        <w:jc w:val="both"/>
        <w:rPr>
          <w:rFonts w:ascii="Calibri" w:hAnsi="Calibri" w:cs="Arial"/>
        </w:rPr>
      </w:pPr>
      <w:r>
        <w:rPr>
          <w:rFonts w:ascii="Calibri" w:eastAsia="Calibri" w:hAnsi="Calibri" w:cs="Arial"/>
        </w:rPr>
        <w:t>Wykonawca dokona</w:t>
      </w:r>
      <w:r w:rsidRPr="00E270F6">
        <w:rPr>
          <w:rFonts w:ascii="Calibri" w:eastAsia="Calibri" w:hAnsi="Calibri" w:cs="Arial"/>
        </w:rPr>
        <w:t xml:space="preserve"> uzgodnień, </w:t>
      </w:r>
      <w:r w:rsidR="003818FD">
        <w:rPr>
          <w:rFonts w:ascii="Calibri" w:eastAsia="Calibri" w:hAnsi="Calibri" w:cs="Arial"/>
        </w:rPr>
        <w:t>uzyska opinie</w:t>
      </w:r>
      <w:r w:rsidRPr="00E270F6">
        <w:rPr>
          <w:rFonts w:ascii="Calibri" w:eastAsia="Calibri" w:hAnsi="Calibri" w:cs="Arial"/>
        </w:rPr>
        <w:t xml:space="preserve"> i pozwo</w:t>
      </w:r>
      <w:r w:rsidR="003818FD">
        <w:rPr>
          <w:rFonts w:ascii="Calibri" w:eastAsia="Calibri" w:hAnsi="Calibri" w:cs="Arial"/>
        </w:rPr>
        <w:t>lenia wymagane przepisami prawa niezbędne do realizacji przedmiotu umowy</w:t>
      </w:r>
      <w:r>
        <w:rPr>
          <w:rFonts w:ascii="Calibri" w:hAnsi="Calibri" w:cs="Arial"/>
        </w:rPr>
        <w:t>.</w:t>
      </w:r>
    </w:p>
    <w:p w:rsidR="00117858" w:rsidRPr="00E270F6" w:rsidRDefault="00117858" w:rsidP="00117858">
      <w:pPr>
        <w:numPr>
          <w:ilvl w:val="0"/>
          <w:numId w:val="6"/>
        </w:numPr>
        <w:tabs>
          <w:tab w:val="left" w:pos="426"/>
        </w:tabs>
        <w:suppressAutoHyphens/>
        <w:autoSpaceDE w:val="0"/>
        <w:spacing w:after="0" w:line="240" w:lineRule="auto"/>
        <w:ind w:left="426"/>
        <w:jc w:val="both"/>
        <w:rPr>
          <w:rFonts w:ascii="Calibri" w:hAnsi="Calibri" w:cs="Arial"/>
        </w:rPr>
      </w:pPr>
      <w:r w:rsidRPr="00E270F6">
        <w:rPr>
          <w:rFonts w:ascii="Calibri" w:hAnsi="Calibri" w:cs="Arial"/>
        </w:rPr>
        <w:t>Wykonawca oświadcza, że dysponuje wiedzą i doświadczeniem niezbędnymi do należytego wykonania umowy i zobowiązuje się wykonać ją ze szczególną starannością z  uwzględnieniem obowiązujących przepisów prawa, dbając o interesy Zamawiającego.</w:t>
      </w:r>
    </w:p>
    <w:p w:rsidR="00117858" w:rsidRPr="00E270F6" w:rsidRDefault="00117858" w:rsidP="00117858">
      <w:pPr>
        <w:numPr>
          <w:ilvl w:val="0"/>
          <w:numId w:val="6"/>
        </w:numPr>
        <w:tabs>
          <w:tab w:val="left" w:pos="426"/>
        </w:tabs>
        <w:suppressAutoHyphens/>
        <w:autoSpaceDE w:val="0"/>
        <w:spacing w:after="0" w:line="240" w:lineRule="auto"/>
        <w:ind w:left="426"/>
        <w:jc w:val="both"/>
        <w:rPr>
          <w:rFonts w:ascii="Calibri" w:hAnsi="Calibri" w:cs="Arial"/>
        </w:rPr>
      </w:pPr>
      <w:r w:rsidRPr="00E270F6">
        <w:rPr>
          <w:rFonts w:ascii="Calibri" w:hAnsi="Calibri" w:cs="Arial"/>
        </w:rPr>
        <w:t>Wykonawca zobowiązany jest wykonać zamówienie przy użyciu własnych narzędzi, materiałów oraz osób, których umiejętności oraz doświadczenie gwarantują należyte jego wykonanie.</w:t>
      </w:r>
    </w:p>
    <w:p w:rsidR="00117858" w:rsidRPr="00E270F6" w:rsidRDefault="00117858" w:rsidP="00117858">
      <w:pPr>
        <w:numPr>
          <w:ilvl w:val="0"/>
          <w:numId w:val="6"/>
        </w:numPr>
        <w:tabs>
          <w:tab w:val="left" w:pos="426"/>
        </w:tabs>
        <w:suppressAutoHyphens/>
        <w:autoSpaceDE w:val="0"/>
        <w:spacing w:after="0" w:line="240" w:lineRule="auto"/>
        <w:ind w:left="426"/>
        <w:jc w:val="both"/>
        <w:rPr>
          <w:rFonts w:ascii="Calibri" w:hAnsi="Calibri" w:cs="Arial"/>
        </w:rPr>
      </w:pPr>
      <w:r w:rsidRPr="00E270F6">
        <w:rPr>
          <w:rFonts w:ascii="Calibri" w:hAnsi="Calibri" w:cs="Arial"/>
        </w:rPr>
        <w:t>Wykonawca zobowiązany jest do udzielania pełnej informacji na temat postępu i zakresu wykonywanych prac na każde żądanie osoby upoważnionej przez Zamawiającego.</w:t>
      </w:r>
    </w:p>
    <w:p w:rsidR="00117858" w:rsidRPr="00E270F6" w:rsidRDefault="00117858" w:rsidP="00117858">
      <w:pPr>
        <w:numPr>
          <w:ilvl w:val="0"/>
          <w:numId w:val="6"/>
        </w:numPr>
        <w:tabs>
          <w:tab w:val="left" w:pos="426"/>
        </w:tabs>
        <w:suppressAutoHyphens/>
        <w:autoSpaceDE w:val="0"/>
        <w:spacing w:after="0" w:line="240" w:lineRule="auto"/>
        <w:ind w:left="426"/>
        <w:jc w:val="both"/>
        <w:rPr>
          <w:rFonts w:ascii="Calibri" w:hAnsi="Calibri" w:cs="Arial"/>
        </w:rPr>
      </w:pPr>
      <w:r w:rsidRPr="00E270F6">
        <w:rPr>
          <w:rFonts w:ascii="Calibri" w:hAnsi="Calibri" w:cs="Arial"/>
        </w:rPr>
        <w:lastRenderedPageBreak/>
        <w:t>Wykonawca zobowiązuje się do uwzględnienia niezbędnych zmian i naniesienia poprawek, wynikających z uwag zgłoszonych przez Zamawiającego.</w:t>
      </w:r>
    </w:p>
    <w:p w:rsidR="00117858" w:rsidRPr="00E270F6" w:rsidRDefault="00117858" w:rsidP="00117858">
      <w:pPr>
        <w:numPr>
          <w:ilvl w:val="0"/>
          <w:numId w:val="6"/>
        </w:numPr>
        <w:tabs>
          <w:tab w:val="clear" w:pos="720"/>
          <w:tab w:val="num" w:pos="284"/>
        </w:tabs>
        <w:autoSpaceDE w:val="0"/>
        <w:autoSpaceDN w:val="0"/>
        <w:adjustRightInd w:val="0"/>
        <w:spacing w:after="0" w:line="240" w:lineRule="auto"/>
        <w:ind w:left="284" w:hanging="284"/>
        <w:jc w:val="both"/>
        <w:rPr>
          <w:rFonts w:ascii="Calibri" w:hAnsi="Calibri" w:cs="Arial"/>
        </w:rPr>
      </w:pPr>
      <w:r w:rsidRPr="00E270F6">
        <w:rPr>
          <w:rFonts w:ascii="Calibri" w:hAnsi="Calibri" w:cs="Arial"/>
        </w:rPr>
        <w:t xml:space="preserve">Wykonawca w dokumentacji projektowej nie może używać nazw własnych materiałów </w:t>
      </w:r>
      <w:r w:rsidRPr="00E270F6">
        <w:rPr>
          <w:rFonts w:ascii="Calibri" w:hAnsi="Calibri" w:cs="Arial"/>
        </w:rPr>
        <w:br/>
        <w:t>i urządzeń. Użycie zwrotu „lub równoważne” jest dopuszczalne pod warunkiem wskazania jakie parametry są minimalne dla wykazania równoważności. Powyższy wymóg uzasadniony jest tym, że stwarzanie sytuacji powodującej pośrednio lub bezpośrednio narzucenie Wykonawcom robót przez podmioty trzecie konieczności dokonania zakupu u danego przedsiębiorcy poprzez podawanie w dokumentacji technicznej znaków towarowych, patentów, lub pochodzenia urządzeń lub materiałów stanowi tzw. „czyn nieuczciwej konkurencji” w rozumieniu przepisów ustawy o zwalczaniu nieuczciwej konkurencji.</w:t>
      </w:r>
    </w:p>
    <w:p w:rsidR="00117858" w:rsidRPr="00E270F6" w:rsidRDefault="00117858" w:rsidP="00117858">
      <w:pPr>
        <w:numPr>
          <w:ilvl w:val="0"/>
          <w:numId w:val="6"/>
        </w:numPr>
        <w:tabs>
          <w:tab w:val="clear" w:pos="720"/>
          <w:tab w:val="num" w:pos="284"/>
        </w:tabs>
        <w:autoSpaceDE w:val="0"/>
        <w:autoSpaceDN w:val="0"/>
        <w:adjustRightInd w:val="0"/>
        <w:spacing w:after="0" w:line="240" w:lineRule="auto"/>
        <w:ind w:left="284" w:hanging="284"/>
        <w:jc w:val="both"/>
        <w:rPr>
          <w:rFonts w:ascii="Calibri" w:hAnsi="Calibri" w:cs="Arial"/>
        </w:rPr>
      </w:pPr>
      <w:r w:rsidRPr="00E270F6">
        <w:rPr>
          <w:rFonts w:ascii="Calibri" w:hAnsi="Calibri" w:cs="Arial"/>
        </w:rPr>
        <w:t>D</w:t>
      </w:r>
      <w:r w:rsidRPr="00E270F6">
        <w:rPr>
          <w:rFonts w:ascii="Calibri" w:hAnsi="Calibri" w:cs="Arial"/>
          <w:bCs/>
        </w:rPr>
        <w:t>okumentacja stanowiąca przedmiot zamówienia musi opisywać „cykl życia” przedmiotu opracowania</w:t>
      </w:r>
      <w:r w:rsidRPr="00E270F6">
        <w:rPr>
          <w:rFonts w:ascii="Calibri" w:hAnsi="Calibri" w:cs="Arial"/>
        </w:rPr>
        <w:t>. Przez cykl życia produktu - należy przez to rozumieć wszelkie możliwe kolejne lub powiązane fazy istnienia przedmiotu dostawy, usługi lub roboty budowlanej, w szczególności badanie, rozwój, projektowanie przemysłowe, testowanie, produkcję, transport, używanie, naprawę, modernizację, zmianę, utrzymanie przez okres istnienia, logistykę, szkolenie, zużycie, wyburzenie, wycofanie i usuwanie.</w:t>
      </w:r>
    </w:p>
    <w:p w:rsidR="00117858" w:rsidRPr="00E270F6" w:rsidRDefault="00117858" w:rsidP="00117858">
      <w:pPr>
        <w:numPr>
          <w:ilvl w:val="0"/>
          <w:numId w:val="6"/>
        </w:numPr>
        <w:tabs>
          <w:tab w:val="clear" w:pos="720"/>
          <w:tab w:val="num" w:pos="284"/>
        </w:tabs>
        <w:autoSpaceDE w:val="0"/>
        <w:autoSpaceDN w:val="0"/>
        <w:adjustRightInd w:val="0"/>
        <w:spacing w:after="0" w:line="240" w:lineRule="auto"/>
        <w:ind w:left="284" w:hanging="284"/>
        <w:jc w:val="both"/>
        <w:rPr>
          <w:rFonts w:ascii="Calibri" w:hAnsi="Calibri" w:cs="Arial"/>
        </w:rPr>
      </w:pPr>
      <w:r w:rsidRPr="00E270F6">
        <w:rPr>
          <w:rFonts w:ascii="Calibri" w:hAnsi="Calibri" w:cs="Arial"/>
        </w:rPr>
        <w:t>Dokumentacja projektowa musi opisywać funkcjonalność, wymagania środowiskowe poprzez odniesienie się w kolejności do preferencji:</w:t>
      </w:r>
    </w:p>
    <w:p w:rsidR="00117858" w:rsidRPr="00E270F6" w:rsidRDefault="00117858" w:rsidP="00117858">
      <w:pPr>
        <w:pStyle w:val="Akapitzlist"/>
        <w:numPr>
          <w:ilvl w:val="0"/>
          <w:numId w:val="16"/>
        </w:numPr>
        <w:spacing w:after="0" w:line="240" w:lineRule="auto"/>
        <w:ind w:left="709"/>
        <w:contextualSpacing w:val="0"/>
        <w:jc w:val="both"/>
        <w:rPr>
          <w:rFonts w:ascii="Calibri" w:hAnsi="Calibri" w:cs="Arial"/>
        </w:rPr>
      </w:pPr>
      <w:r w:rsidRPr="00E270F6">
        <w:rPr>
          <w:rFonts w:ascii="Calibri" w:hAnsi="Calibri" w:cs="Arial"/>
        </w:rPr>
        <w:t>Polskich Norm przenoszących normy europejskie,</w:t>
      </w:r>
    </w:p>
    <w:p w:rsidR="00117858" w:rsidRPr="00E270F6" w:rsidRDefault="00117858" w:rsidP="00117858">
      <w:pPr>
        <w:pStyle w:val="Akapitzlist"/>
        <w:numPr>
          <w:ilvl w:val="0"/>
          <w:numId w:val="16"/>
        </w:numPr>
        <w:spacing w:after="0" w:line="240" w:lineRule="auto"/>
        <w:ind w:left="709"/>
        <w:contextualSpacing w:val="0"/>
        <w:jc w:val="both"/>
        <w:rPr>
          <w:rFonts w:ascii="Calibri" w:hAnsi="Calibri" w:cs="Arial"/>
        </w:rPr>
      </w:pPr>
      <w:r w:rsidRPr="00E270F6">
        <w:rPr>
          <w:rFonts w:ascii="Calibri" w:hAnsi="Calibri" w:cs="Arial"/>
        </w:rPr>
        <w:t>norm innych państw członkowskich Europejskiego Obszaru Gospodarczego przenoszących normy europejskie,</w:t>
      </w:r>
    </w:p>
    <w:p w:rsidR="00117858" w:rsidRPr="00E270F6" w:rsidRDefault="00117858" w:rsidP="00117858">
      <w:pPr>
        <w:pStyle w:val="Akapitzlist"/>
        <w:numPr>
          <w:ilvl w:val="0"/>
          <w:numId w:val="16"/>
        </w:numPr>
        <w:spacing w:after="0" w:line="240" w:lineRule="auto"/>
        <w:ind w:left="709"/>
        <w:contextualSpacing w:val="0"/>
        <w:jc w:val="both"/>
        <w:rPr>
          <w:rFonts w:ascii="Calibri" w:hAnsi="Calibri" w:cs="Arial"/>
        </w:rPr>
      </w:pPr>
      <w:r w:rsidRPr="00E270F6">
        <w:rPr>
          <w:rFonts w:ascii="Calibri" w:hAnsi="Calibri" w:cs="Arial"/>
        </w:rPr>
        <w:t xml:space="preserve">europejskich ocen technicznych, rozumianych jako udokumentowane oceny działania wyrobu budowlanego względem jego podstawowych cech, zgodnie z odpowiednim europejskim dokumentem oceny, w rozumieniu art. 2 pkt 12 rozporządzenia Parlamentu Europejskiego i Rady (UE) nr 305/2011 z dnia 9 marca 2011 r. ustanawiającego zharmonizowane warunki wprowadzania do obrotu wyrobów budowlanych i uchylającego dyrektywę Rady 89/106/EWG (Dz. Urz. UE L 88 z 04.04.2011, str. 5, z </w:t>
      </w:r>
      <w:proofErr w:type="spellStart"/>
      <w:r w:rsidRPr="00E270F6">
        <w:rPr>
          <w:rFonts w:ascii="Calibri" w:hAnsi="Calibri" w:cs="Arial"/>
        </w:rPr>
        <w:t>późn</w:t>
      </w:r>
      <w:proofErr w:type="spellEnd"/>
      <w:r w:rsidRPr="00E270F6">
        <w:rPr>
          <w:rFonts w:ascii="Calibri" w:hAnsi="Calibri" w:cs="Arial"/>
        </w:rPr>
        <w:t>. zm.),</w:t>
      </w:r>
    </w:p>
    <w:p w:rsidR="00117858" w:rsidRPr="00E270F6" w:rsidRDefault="00117858" w:rsidP="00117858">
      <w:pPr>
        <w:pStyle w:val="Akapitzlist"/>
        <w:numPr>
          <w:ilvl w:val="0"/>
          <w:numId w:val="16"/>
        </w:numPr>
        <w:spacing w:after="0" w:line="240" w:lineRule="auto"/>
        <w:ind w:left="709"/>
        <w:contextualSpacing w:val="0"/>
        <w:jc w:val="both"/>
        <w:rPr>
          <w:rFonts w:ascii="Calibri" w:hAnsi="Calibri" w:cs="Arial"/>
        </w:rPr>
      </w:pPr>
      <w:r w:rsidRPr="00E270F6">
        <w:rPr>
          <w:rFonts w:ascii="Calibri" w:hAnsi="Calibri" w:cs="Arial"/>
        </w:rPr>
        <w:t>wspólnych specyfikacji technicznych, rozumianych jako specyfikacje techniczne w dziedzinie produktów teleinformatycznych określone zgodnie z art. 13 i art. 14 rozporządzenia Parlamentu Europejskiego i Rady (UE) nr 1025/2012 z dnia 25 października 2012 r. w sprawie normalizacji europejskiej, zmieniającego dyrektywy Rady 89/686/EWG i 93/15/EWG oraz dyrektywy Parlamentu Europejskiego i Rady 94/9/WE, 94/25/WE, 95/16/WE, 97/23/WE, 98/34/WE, 2004/22/WE, 2007/23/WE, 2009/23/WE i 2009/105/WE oraz uchylającego decyzję Rady 87/95/EWG i decyzję Parlamentu Europejskiego i Rady nr 1673/2006/WE (Dz.</w:t>
      </w:r>
      <w:r>
        <w:rPr>
          <w:rFonts w:ascii="Calibri" w:hAnsi="Calibri" w:cs="Arial"/>
        </w:rPr>
        <w:t> </w:t>
      </w:r>
      <w:r w:rsidRPr="00E270F6">
        <w:rPr>
          <w:rFonts w:ascii="Calibri" w:hAnsi="Calibri" w:cs="Arial"/>
        </w:rPr>
        <w:t>Urz. UE L 316 z 14.11.2012, str. 12),</w:t>
      </w:r>
    </w:p>
    <w:p w:rsidR="00117858" w:rsidRPr="00E270F6" w:rsidRDefault="00117858" w:rsidP="00117858">
      <w:pPr>
        <w:pStyle w:val="Akapitzlist"/>
        <w:numPr>
          <w:ilvl w:val="0"/>
          <w:numId w:val="16"/>
        </w:numPr>
        <w:spacing w:after="0" w:line="240" w:lineRule="auto"/>
        <w:ind w:left="709"/>
        <w:contextualSpacing w:val="0"/>
        <w:jc w:val="both"/>
        <w:rPr>
          <w:rFonts w:ascii="Calibri" w:hAnsi="Calibri" w:cs="Arial"/>
        </w:rPr>
      </w:pPr>
      <w:r w:rsidRPr="00E270F6">
        <w:rPr>
          <w:rFonts w:ascii="Calibri" w:hAnsi="Calibri" w:cs="Arial"/>
        </w:rPr>
        <w:t>norm międzynarodowych,</w:t>
      </w:r>
    </w:p>
    <w:p w:rsidR="00117858" w:rsidRPr="00E270F6" w:rsidRDefault="00117858" w:rsidP="00117858">
      <w:pPr>
        <w:pStyle w:val="Akapitzlist"/>
        <w:numPr>
          <w:ilvl w:val="0"/>
          <w:numId w:val="16"/>
        </w:numPr>
        <w:spacing w:after="0" w:line="240" w:lineRule="auto"/>
        <w:ind w:left="709"/>
        <w:contextualSpacing w:val="0"/>
        <w:jc w:val="both"/>
        <w:rPr>
          <w:rFonts w:ascii="Calibri" w:hAnsi="Calibri" w:cs="Arial"/>
        </w:rPr>
      </w:pPr>
      <w:r w:rsidRPr="00E270F6">
        <w:rPr>
          <w:rFonts w:ascii="Calibri" w:hAnsi="Calibri" w:cs="Arial"/>
        </w:rPr>
        <w:t>specyfikacji technicznych, których przestrzeganie nie jest obowiązkowe, przyjętych przez instytucję normalizacyjną, wyspecjalizowaną w opracowywa</w:t>
      </w:r>
      <w:r>
        <w:rPr>
          <w:rFonts w:ascii="Calibri" w:hAnsi="Calibri" w:cs="Arial"/>
        </w:rPr>
        <w:t>niu specyfikacji technicznych w </w:t>
      </w:r>
      <w:r w:rsidRPr="00E270F6">
        <w:rPr>
          <w:rFonts w:ascii="Calibri" w:hAnsi="Calibri" w:cs="Arial"/>
        </w:rPr>
        <w:t>celu powtarzalnego i stałego stosowania w dziedzinach obronności i bezpieczeństwa,</w:t>
      </w:r>
    </w:p>
    <w:p w:rsidR="00117858" w:rsidRPr="00E270F6" w:rsidRDefault="00117858" w:rsidP="00117858">
      <w:pPr>
        <w:pStyle w:val="Akapitzlist"/>
        <w:numPr>
          <w:ilvl w:val="0"/>
          <w:numId w:val="16"/>
        </w:numPr>
        <w:spacing w:after="0" w:line="240" w:lineRule="auto"/>
        <w:ind w:left="709"/>
        <w:contextualSpacing w:val="0"/>
        <w:jc w:val="both"/>
        <w:rPr>
          <w:rFonts w:ascii="Calibri" w:hAnsi="Calibri" w:cs="Arial"/>
        </w:rPr>
      </w:pPr>
      <w:r w:rsidRPr="00E270F6">
        <w:rPr>
          <w:rFonts w:ascii="Calibri" w:hAnsi="Calibri" w:cs="Arial"/>
        </w:rPr>
        <w:t>innych systemów referencji technicznych ustanowionych przez europejskie organizacje normalizacyjne;</w:t>
      </w:r>
    </w:p>
    <w:p w:rsidR="00A07421" w:rsidRDefault="00117858" w:rsidP="00A07421">
      <w:pPr>
        <w:numPr>
          <w:ilvl w:val="0"/>
          <w:numId w:val="6"/>
        </w:numPr>
        <w:tabs>
          <w:tab w:val="clear" w:pos="720"/>
          <w:tab w:val="left" w:pos="426"/>
        </w:tabs>
        <w:spacing w:after="0" w:line="240" w:lineRule="auto"/>
        <w:ind w:left="426" w:hanging="426"/>
        <w:jc w:val="both"/>
        <w:rPr>
          <w:rFonts w:ascii="Calibri" w:hAnsi="Calibri" w:cs="Arial"/>
        </w:rPr>
      </w:pPr>
      <w:r w:rsidRPr="00E270F6">
        <w:rPr>
          <w:rFonts w:ascii="Calibri" w:hAnsi="Calibri" w:cs="Arial"/>
        </w:rPr>
        <w:t>W przypadku niekompletności dokumentacji objętej niniejsza umową, Wykonawca zobowiązany jest do wykonania dokumentacji uzupełniającej i pokrycia w cało</w:t>
      </w:r>
      <w:r>
        <w:rPr>
          <w:rFonts w:ascii="Calibri" w:hAnsi="Calibri" w:cs="Arial"/>
        </w:rPr>
        <w:t>ści kosztów jej przygotowania w </w:t>
      </w:r>
      <w:r w:rsidRPr="00E270F6">
        <w:rPr>
          <w:rFonts w:ascii="Calibri" w:hAnsi="Calibri" w:cs="Arial"/>
        </w:rPr>
        <w:t>tym także na wypadek zmiany obowiązujących przepisów.</w:t>
      </w:r>
    </w:p>
    <w:p w:rsidR="00117858" w:rsidRPr="00620B14" w:rsidRDefault="00117858" w:rsidP="00A07421">
      <w:pPr>
        <w:numPr>
          <w:ilvl w:val="0"/>
          <w:numId w:val="6"/>
        </w:numPr>
        <w:tabs>
          <w:tab w:val="clear" w:pos="720"/>
          <w:tab w:val="left" w:pos="426"/>
        </w:tabs>
        <w:spacing w:after="0" w:line="240" w:lineRule="auto"/>
        <w:ind w:left="426" w:hanging="426"/>
        <w:jc w:val="both"/>
        <w:rPr>
          <w:rFonts w:ascii="Calibri" w:hAnsi="Calibri" w:cs="Arial"/>
        </w:rPr>
      </w:pPr>
      <w:r w:rsidRPr="00620B14">
        <w:rPr>
          <w:rFonts w:ascii="Calibri" w:hAnsi="Calibri" w:cs="Arial"/>
        </w:rPr>
        <w:t>Wszelkie koszty związane z realizacją Przedmi</w:t>
      </w:r>
      <w:r w:rsidR="00A07421" w:rsidRPr="00620B14">
        <w:rPr>
          <w:rFonts w:ascii="Calibri" w:hAnsi="Calibri" w:cs="Arial"/>
        </w:rPr>
        <w:t xml:space="preserve">otu Zamówienia, w tym </w:t>
      </w:r>
      <w:r w:rsidR="00A07421" w:rsidRPr="00620B14">
        <w:t xml:space="preserve">koszty niezbędnych uzgodnień </w:t>
      </w:r>
      <w:r w:rsidR="00A07421" w:rsidRPr="00620B14">
        <w:rPr>
          <w:rFonts w:ascii="Calibri" w:hAnsi="Calibri" w:cs="Arial"/>
        </w:rPr>
        <w:t>ponosi Wykonawca.</w:t>
      </w:r>
    </w:p>
    <w:p w:rsidR="00117858" w:rsidRPr="00E270F6" w:rsidRDefault="00117858" w:rsidP="00117858">
      <w:pPr>
        <w:numPr>
          <w:ilvl w:val="0"/>
          <w:numId w:val="6"/>
        </w:numPr>
        <w:tabs>
          <w:tab w:val="clear" w:pos="720"/>
          <w:tab w:val="left" w:pos="426"/>
        </w:tabs>
        <w:suppressAutoHyphens/>
        <w:autoSpaceDE w:val="0"/>
        <w:spacing w:after="0" w:line="240" w:lineRule="auto"/>
        <w:ind w:left="426" w:hanging="426"/>
        <w:jc w:val="both"/>
        <w:rPr>
          <w:rFonts w:ascii="Calibri" w:hAnsi="Calibri" w:cs="Arial"/>
        </w:rPr>
      </w:pPr>
      <w:r w:rsidRPr="00E270F6">
        <w:rPr>
          <w:rFonts w:ascii="Calibri" w:hAnsi="Calibri" w:cs="Arial"/>
        </w:rPr>
        <w:t>Wykonawca ponosi wyłączną odpowiedzialność w stosunku do osób trzecich za działania Wykonawcy podejmowane w ramach Umowy.</w:t>
      </w:r>
    </w:p>
    <w:p w:rsidR="00117858" w:rsidRPr="00E270F6" w:rsidRDefault="00117858" w:rsidP="00117858">
      <w:pPr>
        <w:autoSpaceDE w:val="0"/>
        <w:rPr>
          <w:rFonts w:ascii="Calibri" w:hAnsi="Calibri" w:cs="Arial"/>
        </w:rPr>
      </w:pPr>
    </w:p>
    <w:p w:rsidR="00117858" w:rsidRPr="00E270F6" w:rsidRDefault="009C4DB0" w:rsidP="00117858">
      <w:pPr>
        <w:widowControl w:val="0"/>
        <w:tabs>
          <w:tab w:val="left" w:pos="6263"/>
        </w:tabs>
        <w:suppressAutoHyphens/>
        <w:jc w:val="center"/>
        <w:rPr>
          <w:rFonts w:ascii="Calibri" w:eastAsia="Lucida Sans Unicode" w:hAnsi="Calibri" w:cs="Arial"/>
          <w:b/>
          <w:bCs/>
          <w:lang w:eastAsia="ar-SA"/>
        </w:rPr>
      </w:pPr>
      <w:r>
        <w:rPr>
          <w:rFonts w:ascii="Calibri" w:eastAsia="Lucida Sans Unicode" w:hAnsi="Calibri" w:cs="Arial"/>
          <w:b/>
          <w:bCs/>
          <w:lang w:eastAsia="ar-SA"/>
        </w:rPr>
        <w:t>KONCEPCJA</w:t>
      </w:r>
    </w:p>
    <w:p w:rsidR="00117858" w:rsidRPr="00E270F6" w:rsidRDefault="00117858" w:rsidP="00117858">
      <w:pPr>
        <w:widowControl w:val="0"/>
        <w:tabs>
          <w:tab w:val="left" w:pos="6263"/>
        </w:tabs>
        <w:suppressAutoHyphens/>
        <w:jc w:val="center"/>
        <w:rPr>
          <w:rFonts w:ascii="Calibri" w:eastAsia="Lucida Sans Unicode" w:hAnsi="Calibri" w:cs="Arial"/>
          <w:b/>
          <w:bCs/>
          <w:lang w:eastAsia="ar-SA"/>
        </w:rPr>
      </w:pPr>
      <w:r w:rsidRPr="00E270F6">
        <w:rPr>
          <w:rFonts w:ascii="Calibri" w:eastAsia="Lucida Sans Unicode" w:hAnsi="Calibri" w:cs="Arial"/>
          <w:b/>
          <w:bCs/>
          <w:lang w:eastAsia="ar-SA"/>
        </w:rPr>
        <w:t>§ 4</w:t>
      </w:r>
    </w:p>
    <w:p w:rsidR="00117858" w:rsidRPr="00E270F6" w:rsidRDefault="00117858" w:rsidP="00117858">
      <w:pPr>
        <w:widowControl w:val="0"/>
        <w:numPr>
          <w:ilvl w:val="0"/>
          <w:numId w:val="17"/>
        </w:numPr>
        <w:suppressAutoHyphens/>
        <w:autoSpaceDE w:val="0"/>
        <w:autoSpaceDN w:val="0"/>
        <w:adjustRightInd w:val="0"/>
        <w:spacing w:after="0" w:line="240" w:lineRule="auto"/>
        <w:ind w:left="426"/>
        <w:jc w:val="both"/>
        <w:rPr>
          <w:rFonts w:ascii="Calibri" w:eastAsia="Lucida Sans Unicode" w:hAnsi="Calibri" w:cs="Arial"/>
          <w:lang w:eastAsia="ar-SA"/>
        </w:rPr>
      </w:pPr>
      <w:r w:rsidRPr="00E270F6">
        <w:rPr>
          <w:rFonts w:ascii="Calibri" w:eastAsia="Lucida Sans Unicode" w:hAnsi="Calibri" w:cs="Arial"/>
          <w:lang w:eastAsia="ar-SA"/>
        </w:rPr>
        <w:lastRenderedPageBreak/>
        <w:t xml:space="preserve">Przed wykonaniem dokumentacji, o której mowa w § 1 niniejszej umowy Wykonawca przedłoży Zmawiającemu do zaopiniowania </w:t>
      </w:r>
      <w:r w:rsidRPr="00620B14">
        <w:rPr>
          <w:rFonts w:ascii="Calibri" w:eastAsia="Lucida Sans Unicode" w:hAnsi="Calibri" w:cs="Arial"/>
          <w:lang w:eastAsia="ar-SA"/>
        </w:rPr>
        <w:t>k</w:t>
      </w:r>
      <w:r w:rsidR="00AC7C7B" w:rsidRPr="00620B14">
        <w:rPr>
          <w:rFonts w:ascii="Calibri" w:eastAsia="Lucida Sans Unicode" w:hAnsi="Calibri" w:cs="Arial"/>
          <w:lang w:eastAsia="ar-SA"/>
        </w:rPr>
        <w:t xml:space="preserve">oncepcje rozwiązań </w:t>
      </w:r>
      <w:proofErr w:type="spellStart"/>
      <w:r w:rsidR="00AC7C7B" w:rsidRPr="00620B14">
        <w:rPr>
          <w:rFonts w:ascii="Calibri" w:eastAsia="Lucida Sans Unicode" w:hAnsi="Calibri" w:cs="Arial"/>
          <w:lang w:eastAsia="ar-SA"/>
        </w:rPr>
        <w:t>techniczno</w:t>
      </w:r>
      <w:proofErr w:type="spellEnd"/>
      <w:r w:rsidR="00AC7C7B" w:rsidRPr="00620B14">
        <w:rPr>
          <w:rFonts w:ascii="Calibri" w:eastAsia="Lucida Sans Unicode" w:hAnsi="Calibri" w:cs="Arial"/>
          <w:lang w:eastAsia="ar-SA"/>
        </w:rPr>
        <w:t>–</w:t>
      </w:r>
      <w:r w:rsidRPr="00620B14">
        <w:rPr>
          <w:rFonts w:ascii="Calibri" w:eastAsia="Lucida Sans Unicode" w:hAnsi="Calibri" w:cs="Arial"/>
          <w:lang w:eastAsia="ar-SA"/>
        </w:rPr>
        <w:t>technologicznych, materiałowych, rozwiązań archit</w:t>
      </w:r>
      <w:r w:rsidR="00B76A60" w:rsidRPr="00620B14">
        <w:rPr>
          <w:rFonts w:ascii="Calibri" w:eastAsia="Lucida Sans Unicode" w:hAnsi="Calibri" w:cs="Arial"/>
          <w:lang w:eastAsia="ar-SA"/>
        </w:rPr>
        <w:t>ektonicznych</w:t>
      </w:r>
      <w:r w:rsidRPr="00620B14">
        <w:rPr>
          <w:rFonts w:ascii="Calibri" w:eastAsia="Lucida Sans Unicode" w:hAnsi="Calibri" w:cs="Arial"/>
          <w:lang w:eastAsia="ar-SA"/>
        </w:rPr>
        <w:t>.</w:t>
      </w:r>
    </w:p>
    <w:p w:rsidR="00117858" w:rsidRPr="00620B14" w:rsidRDefault="00B76A60" w:rsidP="00620B14">
      <w:pPr>
        <w:widowControl w:val="0"/>
        <w:numPr>
          <w:ilvl w:val="0"/>
          <w:numId w:val="17"/>
        </w:numPr>
        <w:suppressAutoHyphens/>
        <w:autoSpaceDE w:val="0"/>
        <w:autoSpaceDN w:val="0"/>
        <w:adjustRightInd w:val="0"/>
        <w:spacing w:after="0" w:line="240" w:lineRule="auto"/>
        <w:ind w:left="426"/>
        <w:jc w:val="both"/>
        <w:rPr>
          <w:rFonts w:ascii="Calibri" w:eastAsia="Lucida Sans Unicode" w:hAnsi="Calibri" w:cs="Arial"/>
          <w:lang w:eastAsia="ar-SA"/>
        </w:rPr>
      </w:pPr>
      <w:r>
        <w:rPr>
          <w:rFonts w:ascii="Calibri" w:eastAsia="Lucida Sans Unicode" w:hAnsi="Calibri" w:cs="Arial"/>
          <w:lang w:eastAsia="ar-SA"/>
        </w:rPr>
        <w:t>Zaopiniowanie koncepcji</w:t>
      </w:r>
      <w:r w:rsidR="00117858" w:rsidRPr="00E270F6">
        <w:rPr>
          <w:rFonts w:ascii="Calibri" w:eastAsia="Lucida Sans Unicode" w:hAnsi="Calibri" w:cs="Arial"/>
          <w:lang w:eastAsia="ar-SA"/>
        </w:rPr>
        <w:t xml:space="preserve"> nastąpi w formie pisemnej w terminie 3 dni roboczych licząc od dnia jej przedłożenia (wpłynięcia/dostarczenia do zamawiającego). </w:t>
      </w:r>
    </w:p>
    <w:p w:rsidR="00117858" w:rsidRPr="00E270F6" w:rsidRDefault="00117858" w:rsidP="00117858">
      <w:pPr>
        <w:widowControl w:val="0"/>
        <w:tabs>
          <w:tab w:val="left" w:pos="6263"/>
        </w:tabs>
        <w:suppressAutoHyphens/>
        <w:rPr>
          <w:rFonts w:ascii="Calibri" w:eastAsia="Lucida Sans Unicode" w:hAnsi="Calibri" w:cs="Arial"/>
          <w:b/>
          <w:bCs/>
          <w:lang w:eastAsia="ar-SA"/>
        </w:rPr>
      </w:pPr>
    </w:p>
    <w:p w:rsidR="00117858" w:rsidRPr="00E270F6" w:rsidRDefault="00117858" w:rsidP="00117858">
      <w:pPr>
        <w:widowControl w:val="0"/>
        <w:tabs>
          <w:tab w:val="left" w:pos="6263"/>
        </w:tabs>
        <w:suppressAutoHyphens/>
        <w:jc w:val="center"/>
        <w:rPr>
          <w:rFonts w:ascii="Calibri" w:eastAsia="Lucida Sans Unicode" w:hAnsi="Calibri" w:cs="Arial"/>
          <w:b/>
          <w:bCs/>
          <w:lang w:eastAsia="ar-SA"/>
        </w:rPr>
      </w:pPr>
      <w:r w:rsidRPr="00E270F6">
        <w:rPr>
          <w:rFonts w:ascii="Calibri" w:eastAsia="Lucida Sans Unicode" w:hAnsi="Calibri" w:cs="Arial"/>
          <w:b/>
          <w:bCs/>
          <w:lang w:eastAsia="ar-SA"/>
        </w:rPr>
        <w:t xml:space="preserve"> P</w:t>
      </w:r>
      <w:r w:rsidR="009C4DB0">
        <w:rPr>
          <w:rFonts w:ascii="Calibri" w:eastAsia="Lucida Sans Unicode" w:hAnsi="Calibri" w:cs="Arial"/>
          <w:b/>
          <w:bCs/>
          <w:lang w:eastAsia="ar-SA"/>
        </w:rPr>
        <w:t>RAWA AUTORSKIE I NADZÓR AUTORSKI</w:t>
      </w:r>
    </w:p>
    <w:p w:rsidR="00117858" w:rsidRPr="00E270F6" w:rsidRDefault="00117858" w:rsidP="00117858">
      <w:pPr>
        <w:widowControl w:val="0"/>
        <w:suppressAutoHyphens/>
        <w:jc w:val="center"/>
        <w:rPr>
          <w:rFonts w:ascii="Calibri" w:eastAsia="Lucida Sans Unicode" w:hAnsi="Calibri" w:cs="Arial"/>
          <w:b/>
          <w:lang w:eastAsia="ar-SA"/>
        </w:rPr>
      </w:pPr>
      <w:r w:rsidRPr="00E270F6">
        <w:rPr>
          <w:rFonts w:ascii="Calibri" w:eastAsia="Lucida Sans Unicode" w:hAnsi="Calibri" w:cs="Arial"/>
          <w:b/>
          <w:lang w:eastAsia="ar-SA"/>
        </w:rPr>
        <w:t>§ 5</w:t>
      </w:r>
    </w:p>
    <w:p w:rsidR="00117858" w:rsidRPr="00E270F6" w:rsidRDefault="00117858" w:rsidP="00876DC3">
      <w:pPr>
        <w:widowControl w:val="0"/>
        <w:numPr>
          <w:ilvl w:val="3"/>
          <w:numId w:val="10"/>
        </w:numPr>
        <w:tabs>
          <w:tab w:val="num" w:pos="426"/>
        </w:tabs>
        <w:suppressAutoHyphens/>
        <w:autoSpaceDE w:val="0"/>
        <w:autoSpaceDN w:val="0"/>
        <w:adjustRightInd w:val="0"/>
        <w:spacing w:after="0" w:line="240" w:lineRule="auto"/>
        <w:ind w:left="567" w:hanging="567"/>
        <w:jc w:val="both"/>
        <w:rPr>
          <w:rFonts w:ascii="Calibri" w:eastAsia="Lucida Sans Unicode" w:hAnsi="Calibri" w:cs="Arial"/>
          <w:lang w:eastAsia="ar-SA"/>
        </w:rPr>
      </w:pPr>
      <w:r w:rsidRPr="00E270F6">
        <w:rPr>
          <w:rFonts w:ascii="Calibri" w:hAnsi="Calibri" w:cs="Arial"/>
        </w:rPr>
        <w:t>Wykonawca, w dniu odb</w:t>
      </w:r>
      <w:r w:rsidR="00E41A2F">
        <w:rPr>
          <w:rFonts w:ascii="Calibri" w:hAnsi="Calibri" w:cs="Arial"/>
        </w:rPr>
        <w:t>ioru dokumentacji, przeniesie</w:t>
      </w:r>
      <w:r w:rsidRPr="00E270F6">
        <w:rPr>
          <w:rFonts w:ascii="Calibri" w:hAnsi="Calibri" w:cs="Arial"/>
        </w:rPr>
        <w:t xml:space="preserve"> na Zamawiającego prawa autorskie</w:t>
      </w:r>
      <w:r w:rsidR="00876DC3">
        <w:rPr>
          <w:rFonts w:ascii="Calibri" w:hAnsi="Calibri" w:cs="Arial"/>
        </w:rPr>
        <w:t xml:space="preserve"> </w:t>
      </w:r>
      <w:r>
        <w:rPr>
          <w:rFonts w:ascii="Calibri" w:hAnsi="Calibri" w:cs="Arial"/>
        </w:rPr>
        <w:t>i </w:t>
      </w:r>
      <w:r w:rsidRPr="00E270F6">
        <w:rPr>
          <w:rFonts w:ascii="Calibri" w:hAnsi="Calibri" w:cs="Arial"/>
        </w:rPr>
        <w:t>majątkowe do wykonanej dokumentacji projektowej w zakresie objętym projektem umowy.</w:t>
      </w:r>
    </w:p>
    <w:p w:rsidR="00117858" w:rsidRPr="00E270F6" w:rsidRDefault="00117858" w:rsidP="00117858">
      <w:pPr>
        <w:widowControl w:val="0"/>
        <w:numPr>
          <w:ilvl w:val="3"/>
          <w:numId w:val="10"/>
        </w:numPr>
        <w:tabs>
          <w:tab w:val="num" w:pos="426"/>
        </w:tabs>
        <w:suppressAutoHyphens/>
        <w:autoSpaceDE w:val="0"/>
        <w:autoSpaceDN w:val="0"/>
        <w:adjustRightInd w:val="0"/>
        <w:spacing w:after="0" w:line="240" w:lineRule="auto"/>
        <w:ind w:left="567" w:hanging="567"/>
        <w:rPr>
          <w:rFonts w:ascii="Calibri" w:eastAsia="Lucida Sans Unicode" w:hAnsi="Calibri" w:cs="Arial"/>
          <w:lang w:eastAsia="ar-SA"/>
        </w:rPr>
      </w:pPr>
      <w:r w:rsidRPr="00E270F6">
        <w:rPr>
          <w:rFonts w:ascii="Calibri" w:eastAsia="Lucida Sans Unicode" w:hAnsi="Calibri" w:cs="Arial"/>
          <w:lang w:eastAsia="ar-SA"/>
        </w:rPr>
        <w:t>W ramach nadzoru autorskiego Wykonawca zobowiązany jest do:</w:t>
      </w:r>
    </w:p>
    <w:p w:rsidR="00117858" w:rsidRPr="00E270F6" w:rsidRDefault="00117858" w:rsidP="00876DC3">
      <w:pPr>
        <w:widowControl w:val="0"/>
        <w:numPr>
          <w:ilvl w:val="0"/>
          <w:numId w:val="29"/>
        </w:numPr>
        <w:suppressAutoHyphens/>
        <w:spacing w:after="0" w:line="240" w:lineRule="auto"/>
        <w:jc w:val="both"/>
        <w:rPr>
          <w:rFonts w:ascii="Calibri" w:eastAsia="Lucida Sans Unicode" w:hAnsi="Calibri" w:cs="Arial"/>
          <w:lang w:eastAsia="ar-SA"/>
        </w:rPr>
      </w:pPr>
      <w:r w:rsidRPr="00E270F6">
        <w:rPr>
          <w:rFonts w:ascii="Calibri" w:eastAsia="Lucida Sans Unicode" w:hAnsi="Calibri" w:cs="Arial"/>
          <w:lang w:eastAsia="ar-SA"/>
        </w:rPr>
        <w:t>c</w:t>
      </w:r>
      <w:r w:rsidR="00A33EF0">
        <w:rPr>
          <w:rFonts w:ascii="Calibri" w:eastAsia="Lucida Sans Unicode" w:hAnsi="Calibri" w:cs="Arial"/>
          <w:lang w:eastAsia="ar-SA"/>
        </w:rPr>
        <w:t>zuwania, w toku realizacji</w:t>
      </w:r>
      <w:r w:rsidRPr="00E270F6">
        <w:rPr>
          <w:rFonts w:ascii="Calibri" w:eastAsia="Lucida Sans Unicode" w:hAnsi="Calibri" w:cs="Arial"/>
          <w:lang w:eastAsia="ar-SA"/>
        </w:rPr>
        <w:t>, nad zgodnością rozwiązań technicznych, materiałowych i użytkow</w:t>
      </w:r>
      <w:r>
        <w:rPr>
          <w:rFonts w:ascii="Calibri" w:eastAsia="Lucida Sans Unicode" w:hAnsi="Calibri" w:cs="Arial"/>
          <w:lang w:eastAsia="ar-SA"/>
        </w:rPr>
        <w:t xml:space="preserve">ych z dokumentacją projektową, </w:t>
      </w:r>
      <w:r w:rsidRPr="00E270F6">
        <w:rPr>
          <w:rFonts w:ascii="Calibri" w:eastAsia="Lucida Sans Unicode" w:hAnsi="Calibri" w:cs="Arial"/>
          <w:lang w:eastAsia="ar-SA"/>
        </w:rPr>
        <w:t>a w przypadku złożenia przez wykonawcę, w trakcie procedury udzielania zamówienia na roboty budowlane, ofert równoważnych (czyli zastosowanie materiałów i urządzeń o parametrach nie gorszych niż przedstawione w dokumentacji projektowej) lub wariantowych – do kontrolowania parametrów tych materiałów i urządzeń,</w:t>
      </w:r>
    </w:p>
    <w:p w:rsidR="00117858" w:rsidRPr="00E270F6" w:rsidRDefault="00117858" w:rsidP="00876DC3">
      <w:pPr>
        <w:widowControl w:val="0"/>
        <w:numPr>
          <w:ilvl w:val="0"/>
          <w:numId w:val="29"/>
        </w:numPr>
        <w:suppressAutoHyphens/>
        <w:spacing w:after="0" w:line="240" w:lineRule="auto"/>
        <w:jc w:val="both"/>
        <w:rPr>
          <w:rFonts w:ascii="Calibri" w:eastAsia="Lucida Sans Unicode" w:hAnsi="Calibri" w:cs="Arial"/>
          <w:lang w:eastAsia="ar-SA"/>
        </w:rPr>
      </w:pPr>
      <w:r w:rsidRPr="00E270F6">
        <w:rPr>
          <w:rFonts w:ascii="Calibri" w:eastAsia="Lucida Sans Unicode" w:hAnsi="Calibri" w:cs="Arial"/>
          <w:lang w:eastAsia="ar-SA"/>
        </w:rPr>
        <w:t>uzupełniania szczegółów dokumentacji projektowej oraz wyjaśniania wykonawcy robót budowlanych wątpliwości powstałych w toku realizacji tych robót,</w:t>
      </w:r>
    </w:p>
    <w:p w:rsidR="00117858" w:rsidRPr="00E270F6" w:rsidRDefault="00A33EF0" w:rsidP="00876DC3">
      <w:pPr>
        <w:widowControl w:val="0"/>
        <w:numPr>
          <w:ilvl w:val="0"/>
          <w:numId w:val="29"/>
        </w:numPr>
        <w:suppressAutoHyphens/>
        <w:spacing w:after="0" w:line="240" w:lineRule="auto"/>
        <w:jc w:val="both"/>
        <w:rPr>
          <w:rFonts w:ascii="Calibri" w:eastAsia="Lucida Sans Unicode" w:hAnsi="Calibri" w:cs="Arial"/>
          <w:lang w:eastAsia="ar-SA"/>
        </w:rPr>
      </w:pPr>
      <w:r>
        <w:rPr>
          <w:rFonts w:ascii="Calibri" w:eastAsia="Lucida Sans Unicode" w:hAnsi="Calibri" w:cs="Arial"/>
          <w:lang w:eastAsia="ar-SA"/>
        </w:rPr>
        <w:t xml:space="preserve">do wizji terenowej </w:t>
      </w:r>
      <w:r w:rsidR="00117858" w:rsidRPr="00E270F6">
        <w:rPr>
          <w:rFonts w:ascii="Calibri" w:eastAsia="Lucida Sans Unicode" w:hAnsi="Calibri" w:cs="Arial"/>
          <w:lang w:eastAsia="ar-SA"/>
        </w:rPr>
        <w:t xml:space="preserve">na wezwanie Zamawiającego. </w:t>
      </w:r>
      <w:r w:rsidR="00117858" w:rsidRPr="00620B14">
        <w:rPr>
          <w:rFonts w:ascii="Calibri" w:eastAsia="Lucida Sans Unicode" w:hAnsi="Calibri" w:cs="Arial"/>
          <w:lang w:eastAsia="ar-SA"/>
        </w:rPr>
        <w:t>W ramach pełnienia nadzoru autorskiego przewiduje się do 2 wizyt na budowie,</w:t>
      </w:r>
    </w:p>
    <w:p w:rsidR="00117858" w:rsidRPr="00E270F6" w:rsidRDefault="00117858" w:rsidP="00876DC3">
      <w:pPr>
        <w:widowControl w:val="0"/>
        <w:numPr>
          <w:ilvl w:val="0"/>
          <w:numId w:val="29"/>
        </w:numPr>
        <w:suppressAutoHyphens/>
        <w:spacing w:after="0" w:line="240" w:lineRule="auto"/>
        <w:jc w:val="both"/>
        <w:rPr>
          <w:rFonts w:ascii="Calibri" w:eastAsia="Lucida Sans Unicode" w:hAnsi="Calibri" w:cs="Arial"/>
          <w:lang w:eastAsia="ar-SA"/>
        </w:rPr>
      </w:pPr>
      <w:r w:rsidRPr="00E270F6">
        <w:rPr>
          <w:rFonts w:ascii="Calibri" w:eastAsia="Lucida Sans Unicode" w:hAnsi="Calibri" w:cs="Arial"/>
          <w:lang w:eastAsia="ar-SA"/>
        </w:rPr>
        <w:t>udziału w odbiorze poszczególnych istotnych części robót budowlanych oraz w odbiorze końcowym inwestycji.</w:t>
      </w:r>
    </w:p>
    <w:p w:rsidR="00117858" w:rsidRPr="00E270F6" w:rsidRDefault="00117858" w:rsidP="00117858">
      <w:pPr>
        <w:autoSpaceDE w:val="0"/>
        <w:rPr>
          <w:rFonts w:ascii="Calibri" w:hAnsi="Calibri" w:cs="Arial"/>
        </w:rPr>
      </w:pPr>
    </w:p>
    <w:p w:rsidR="00117858" w:rsidRPr="00E270F6" w:rsidRDefault="00117858" w:rsidP="00117858">
      <w:pPr>
        <w:autoSpaceDE w:val="0"/>
        <w:ind w:left="7"/>
        <w:jc w:val="center"/>
        <w:rPr>
          <w:rFonts w:ascii="Calibri" w:hAnsi="Calibri" w:cs="Arial"/>
          <w:b/>
          <w:bCs/>
        </w:rPr>
      </w:pPr>
      <w:r w:rsidRPr="00E270F6">
        <w:rPr>
          <w:rFonts w:ascii="Calibri" w:hAnsi="Calibri" w:cs="Arial"/>
          <w:b/>
          <w:bCs/>
        </w:rPr>
        <w:t>OBOWIĄZKI ZAMAWIAJĄCEGO</w:t>
      </w:r>
    </w:p>
    <w:p w:rsidR="00117858" w:rsidRPr="00E270F6" w:rsidRDefault="00117858" w:rsidP="00117858">
      <w:pPr>
        <w:autoSpaceDE w:val="0"/>
        <w:ind w:left="7"/>
        <w:jc w:val="center"/>
        <w:rPr>
          <w:rFonts w:ascii="Calibri" w:hAnsi="Calibri" w:cs="Arial"/>
        </w:rPr>
      </w:pPr>
      <w:r w:rsidRPr="00E270F6">
        <w:rPr>
          <w:rFonts w:ascii="Calibri" w:hAnsi="Calibri" w:cs="Arial"/>
          <w:b/>
          <w:bCs/>
        </w:rPr>
        <w:t>§ 6.</w:t>
      </w:r>
    </w:p>
    <w:p w:rsidR="00117858" w:rsidRPr="00E270F6" w:rsidRDefault="00117858" w:rsidP="00117858">
      <w:pPr>
        <w:numPr>
          <w:ilvl w:val="0"/>
          <w:numId w:val="4"/>
        </w:numPr>
        <w:tabs>
          <w:tab w:val="left" w:pos="426"/>
        </w:tabs>
        <w:suppressAutoHyphens/>
        <w:autoSpaceDE w:val="0"/>
        <w:spacing w:after="0" w:line="240" w:lineRule="auto"/>
        <w:ind w:left="426"/>
        <w:jc w:val="both"/>
        <w:rPr>
          <w:rFonts w:ascii="Calibri" w:hAnsi="Calibri" w:cs="Arial"/>
        </w:rPr>
      </w:pPr>
      <w:r w:rsidRPr="00E270F6">
        <w:rPr>
          <w:rFonts w:ascii="Calibri" w:hAnsi="Calibri" w:cs="Arial"/>
        </w:rPr>
        <w:t>Zamawiający zobowiązuje się współdziałać z Wykonawcą w celu prawidłowej realizacji umowy.</w:t>
      </w:r>
    </w:p>
    <w:p w:rsidR="00117858" w:rsidRPr="000861A5" w:rsidRDefault="00117858" w:rsidP="00117858">
      <w:pPr>
        <w:numPr>
          <w:ilvl w:val="0"/>
          <w:numId w:val="4"/>
        </w:numPr>
        <w:tabs>
          <w:tab w:val="left" w:pos="426"/>
        </w:tabs>
        <w:suppressAutoHyphens/>
        <w:autoSpaceDE w:val="0"/>
        <w:spacing w:after="0" w:line="240" w:lineRule="auto"/>
        <w:ind w:left="426"/>
        <w:jc w:val="both"/>
        <w:rPr>
          <w:rFonts w:ascii="Calibri" w:hAnsi="Calibri" w:cs="Arial"/>
        </w:rPr>
      </w:pPr>
      <w:r w:rsidRPr="00E270F6">
        <w:rPr>
          <w:rFonts w:ascii="Calibri" w:hAnsi="Calibri" w:cs="Arial"/>
        </w:rPr>
        <w:t>Zamawiający udzieli Wykonawcy wyczerpujących wyjaśnień i informacji niezbędnych do realizacji umowy.</w:t>
      </w:r>
    </w:p>
    <w:p w:rsidR="00117858" w:rsidRPr="00E270F6" w:rsidRDefault="00117858" w:rsidP="00117858">
      <w:pPr>
        <w:numPr>
          <w:ilvl w:val="0"/>
          <w:numId w:val="4"/>
        </w:numPr>
        <w:tabs>
          <w:tab w:val="left" w:pos="426"/>
        </w:tabs>
        <w:suppressAutoHyphens/>
        <w:autoSpaceDE w:val="0"/>
        <w:spacing w:after="0" w:line="240" w:lineRule="auto"/>
        <w:ind w:left="426"/>
        <w:jc w:val="both"/>
        <w:rPr>
          <w:rFonts w:ascii="Calibri" w:hAnsi="Calibri" w:cs="Arial"/>
        </w:rPr>
      </w:pPr>
      <w:r w:rsidRPr="00E270F6">
        <w:rPr>
          <w:rFonts w:ascii="Calibri" w:hAnsi="Calibri" w:cs="Arial"/>
        </w:rPr>
        <w:t>Zamawiający zapewnieni Wykonawcy pomocy w zdobyciu danych, których Wykonawca, ze względów formalnych, nie będzie w stanie uzyskać, a możliwość taką będzie miał Zamawiający.</w:t>
      </w:r>
    </w:p>
    <w:p w:rsidR="00117858" w:rsidRPr="00E270F6" w:rsidRDefault="00117858" w:rsidP="00117858">
      <w:pPr>
        <w:numPr>
          <w:ilvl w:val="0"/>
          <w:numId w:val="4"/>
        </w:numPr>
        <w:tabs>
          <w:tab w:val="left" w:pos="426"/>
        </w:tabs>
        <w:suppressAutoHyphens/>
        <w:autoSpaceDE w:val="0"/>
        <w:spacing w:after="0" w:line="240" w:lineRule="auto"/>
        <w:ind w:left="426"/>
        <w:jc w:val="both"/>
        <w:rPr>
          <w:rFonts w:ascii="Calibri" w:hAnsi="Calibri" w:cs="Arial"/>
          <w:b/>
          <w:bCs/>
        </w:rPr>
      </w:pPr>
      <w:r w:rsidRPr="00E270F6">
        <w:rPr>
          <w:rFonts w:ascii="Calibri" w:hAnsi="Calibri" w:cs="Arial"/>
        </w:rPr>
        <w:t xml:space="preserve">Zamawiający zobowiązany jest do przestrzegania terminów na zgłaszanie uwag do przedkładanych przez Wykonawcę dokumentów. </w:t>
      </w:r>
    </w:p>
    <w:p w:rsidR="00117858" w:rsidRPr="00E270F6" w:rsidRDefault="00117858" w:rsidP="00117858">
      <w:pPr>
        <w:autoSpaceDE w:val="0"/>
        <w:jc w:val="center"/>
        <w:rPr>
          <w:rFonts w:ascii="Calibri" w:hAnsi="Calibri" w:cs="Arial"/>
          <w:b/>
          <w:bCs/>
        </w:rPr>
      </w:pPr>
    </w:p>
    <w:p w:rsidR="00117858" w:rsidRPr="00E270F6" w:rsidRDefault="00117858" w:rsidP="00117858">
      <w:pPr>
        <w:autoSpaceDE w:val="0"/>
        <w:jc w:val="center"/>
        <w:rPr>
          <w:rFonts w:ascii="Calibri" w:hAnsi="Calibri" w:cs="Arial"/>
          <w:b/>
          <w:bCs/>
        </w:rPr>
      </w:pPr>
      <w:r w:rsidRPr="00E270F6">
        <w:rPr>
          <w:rFonts w:ascii="Calibri" w:hAnsi="Calibri" w:cs="Arial"/>
          <w:b/>
          <w:bCs/>
        </w:rPr>
        <w:t>TERMINY REALIZACJI</w:t>
      </w:r>
    </w:p>
    <w:p w:rsidR="00117858" w:rsidRPr="00E270F6" w:rsidRDefault="00117858" w:rsidP="00117858">
      <w:pPr>
        <w:autoSpaceDE w:val="0"/>
        <w:ind w:left="4255" w:hanging="4255"/>
        <w:jc w:val="center"/>
        <w:rPr>
          <w:rFonts w:ascii="Calibri" w:hAnsi="Calibri" w:cs="Arial"/>
        </w:rPr>
      </w:pPr>
      <w:r w:rsidRPr="00E270F6">
        <w:rPr>
          <w:rFonts w:ascii="Calibri" w:hAnsi="Calibri" w:cs="Arial"/>
          <w:b/>
          <w:bCs/>
        </w:rPr>
        <w:t>§ 7.</w:t>
      </w:r>
    </w:p>
    <w:p w:rsidR="00117858" w:rsidRPr="00E270F6" w:rsidRDefault="00117858" w:rsidP="00117858">
      <w:pPr>
        <w:numPr>
          <w:ilvl w:val="0"/>
          <w:numId w:val="13"/>
        </w:numPr>
        <w:tabs>
          <w:tab w:val="clear" w:pos="720"/>
          <w:tab w:val="num" w:pos="426"/>
        </w:tabs>
        <w:suppressAutoHyphens/>
        <w:spacing w:after="0" w:line="240" w:lineRule="auto"/>
        <w:ind w:left="426"/>
        <w:jc w:val="both"/>
        <w:rPr>
          <w:rFonts w:ascii="Calibri" w:hAnsi="Calibri" w:cs="Arial"/>
        </w:rPr>
      </w:pPr>
      <w:r w:rsidRPr="00E270F6">
        <w:rPr>
          <w:rFonts w:ascii="Calibri" w:hAnsi="Calibri" w:cs="Arial"/>
        </w:rPr>
        <w:t xml:space="preserve">Termin realizacji zamówienia: od podpisania umowy do …………………, </w:t>
      </w:r>
    </w:p>
    <w:p w:rsidR="00117858" w:rsidRPr="00E270F6" w:rsidRDefault="00117858" w:rsidP="00117858">
      <w:pPr>
        <w:numPr>
          <w:ilvl w:val="0"/>
          <w:numId w:val="13"/>
        </w:numPr>
        <w:tabs>
          <w:tab w:val="clear" w:pos="720"/>
          <w:tab w:val="num" w:pos="426"/>
        </w:tabs>
        <w:suppressAutoHyphens/>
        <w:spacing w:after="0" w:line="240" w:lineRule="auto"/>
        <w:ind w:left="426"/>
        <w:jc w:val="both"/>
        <w:rPr>
          <w:rFonts w:ascii="Calibri" w:hAnsi="Calibri" w:cs="Arial"/>
        </w:rPr>
      </w:pPr>
      <w:r w:rsidRPr="00E270F6">
        <w:rPr>
          <w:rFonts w:ascii="Calibri" w:eastAsia="Lucida Sans Unicode" w:hAnsi="Calibri" w:cs="Arial"/>
          <w:lang w:eastAsia="ar-SA"/>
        </w:rPr>
        <w:t>Wykonawca przedłoży koncepcje, o której mowa w</w:t>
      </w:r>
      <w:r w:rsidR="00364A90">
        <w:rPr>
          <w:rFonts w:ascii="Calibri" w:eastAsia="Lucida Sans Unicode" w:hAnsi="Calibri" w:cs="Arial"/>
          <w:lang w:eastAsia="ar-SA"/>
        </w:rPr>
        <w:t xml:space="preserve"> </w:t>
      </w:r>
      <w:r w:rsidR="00364A90" w:rsidRPr="00E270F6">
        <w:rPr>
          <w:rFonts w:ascii="Calibri" w:eastAsia="Lucida Sans Unicode" w:hAnsi="Calibri" w:cs="Arial"/>
          <w:lang w:eastAsia="ar-SA"/>
        </w:rPr>
        <w:t>§</w:t>
      </w:r>
      <w:r w:rsidR="00364A90">
        <w:rPr>
          <w:rFonts w:ascii="Calibri" w:eastAsia="Lucida Sans Unicode" w:hAnsi="Calibri" w:cs="Arial"/>
          <w:lang w:eastAsia="ar-SA"/>
        </w:rPr>
        <w:t xml:space="preserve"> 4</w:t>
      </w:r>
      <w:r w:rsidRPr="00E270F6">
        <w:rPr>
          <w:rFonts w:ascii="Calibri" w:eastAsia="Lucida Sans Unicode" w:hAnsi="Calibri" w:cs="Arial"/>
          <w:lang w:eastAsia="ar-SA"/>
        </w:rPr>
        <w:t xml:space="preserve"> </w:t>
      </w:r>
      <w:r w:rsidR="00364A90">
        <w:rPr>
          <w:rFonts w:ascii="Calibri" w:eastAsia="Lucida Sans Unicode" w:hAnsi="Calibri" w:cs="Arial"/>
          <w:lang w:eastAsia="ar-SA"/>
        </w:rPr>
        <w:t xml:space="preserve">w </w:t>
      </w:r>
      <w:r w:rsidRPr="002C6C4C">
        <w:rPr>
          <w:rFonts w:ascii="Calibri" w:eastAsia="Lucida Sans Unicode" w:hAnsi="Calibri" w:cs="Arial"/>
          <w:lang w:eastAsia="ar-SA"/>
        </w:rPr>
        <w:t>ciągu 1 tygodnia</w:t>
      </w:r>
      <w:r w:rsidRPr="00E270F6">
        <w:rPr>
          <w:rFonts w:ascii="Calibri" w:eastAsia="Lucida Sans Unicode" w:hAnsi="Calibri" w:cs="Arial"/>
          <w:lang w:eastAsia="ar-SA"/>
        </w:rPr>
        <w:t xml:space="preserve"> od dnia podpisania umowy.</w:t>
      </w:r>
    </w:p>
    <w:p w:rsidR="00117858" w:rsidRPr="00E270F6" w:rsidRDefault="00117858" w:rsidP="00117858">
      <w:pPr>
        <w:numPr>
          <w:ilvl w:val="0"/>
          <w:numId w:val="13"/>
        </w:numPr>
        <w:tabs>
          <w:tab w:val="left" w:pos="426"/>
        </w:tabs>
        <w:suppressAutoHyphens/>
        <w:autoSpaceDE w:val="0"/>
        <w:spacing w:after="0" w:line="240" w:lineRule="auto"/>
        <w:ind w:left="426"/>
        <w:jc w:val="both"/>
        <w:rPr>
          <w:rFonts w:ascii="Calibri" w:hAnsi="Calibri" w:cs="Arial"/>
        </w:rPr>
      </w:pPr>
      <w:r w:rsidRPr="00E270F6">
        <w:rPr>
          <w:rFonts w:ascii="Calibri" w:hAnsi="Calibri" w:cs="Arial"/>
        </w:rPr>
        <w:t>Zamawiający zastrzega sobie prawo do zgłoszenia uwag i poprawek w ciągu 5 dni kalendarzowych licząc od dnia otrzymania ostatecznej wersji dokumentów składających się na przedmiot zamówienia.</w:t>
      </w:r>
    </w:p>
    <w:p w:rsidR="00117858" w:rsidRPr="00E270F6" w:rsidRDefault="00117858" w:rsidP="00117858">
      <w:pPr>
        <w:numPr>
          <w:ilvl w:val="0"/>
          <w:numId w:val="13"/>
        </w:numPr>
        <w:tabs>
          <w:tab w:val="left" w:pos="426"/>
        </w:tabs>
        <w:suppressAutoHyphens/>
        <w:autoSpaceDE w:val="0"/>
        <w:spacing w:after="0" w:line="240" w:lineRule="auto"/>
        <w:ind w:left="426"/>
        <w:jc w:val="both"/>
        <w:rPr>
          <w:rFonts w:ascii="Calibri" w:hAnsi="Calibri" w:cs="Arial"/>
        </w:rPr>
      </w:pPr>
      <w:r w:rsidRPr="00E270F6">
        <w:rPr>
          <w:rFonts w:ascii="Calibri" w:hAnsi="Calibri" w:cs="Arial"/>
        </w:rPr>
        <w:t xml:space="preserve">Wykonawca wprowadzi, w terminie 5 dni kalendarzowych </w:t>
      </w:r>
      <w:r>
        <w:rPr>
          <w:rFonts w:ascii="Calibri" w:hAnsi="Calibri" w:cs="Arial"/>
        </w:rPr>
        <w:t xml:space="preserve">licząc od dnia otrzymania uwag </w:t>
      </w:r>
      <w:r w:rsidRPr="00E270F6">
        <w:rPr>
          <w:rFonts w:ascii="Calibri" w:hAnsi="Calibri" w:cs="Arial"/>
        </w:rPr>
        <w:t>wymagane poprawki i przekaże Zamawiającemu ostateczną wersję dokumentów składających się na przedmiot zamówienia.</w:t>
      </w:r>
    </w:p>
    <w:p w:rsidR="00117858" w:rsidRPr="00E270F6" w:rsidRDefault="00117858" w:rsidP="00117858">
      <w:pPr>
        <w:numPr>
          <w:ilvl w:val="0"/>
          <w:numId w:val="13"/>
        </w:numPr>
        <w:tabs>
          <w:tab w:val="left" w:pos="426"/>
        </w:tabs>
        <w:suppressAutoHyphens/>
        <w:autoSpaceDE w:val="0"/>
        <w:spacing w:after="0" w:line="240" w:lineRule="auto"/>
        <w:ind w:left="426"/>
        <w:jc w:val="both"/>
        <w:rPr>
          <w:rFonts w:ascii="Calibri" w:hAnsi="Calibri" w:cs="Arial"/>
          <w:b/>
        </w:rPr>
      </w:pPr>
      <w:r w:rsidRPr="00E270F6">
        <w:rPr>
          <w:rFonts w:ascii="Calibri" w:hAnsi="Calibri" w:cs="Arial"/>
        </w:rPr>
        <w:lastRenderedPageBreak/>
        <w:t>Potwierdzeniem przekazania Zamawiającemu przedmiotu zamówienia będzie podpisany przez obie strony Protokół Przekazania, który może obejmować poszczególne elementy przedmiotu zamówienia.</w:t>
      </w:r>
    </w:p>
    <w:p w:rsidR="00117858" w:rsidRPr="00E270F6" w:rsidRDefault="00117858" w:rsidP="006E237E">
      <w:pPr>
        <w:autoSpaceDE w:val="0"/>
        <w:rPr>
          <w:rFonts w:ascii="Calibri" w:hAnsi="Calibri" w:cs="Arial"/>
          <w:b/>
          <w:bCs/>
        </w:rPr>
      </w:pPr>
    </w:p>
    <w:p w:rsidR="00117858" w:rsidRPr="00E270F6" w:rsidRDefault="00117858" w:rsidP="00117858">
      <w:pPr>
        <w:autoSpaceDE w:val="0"/>
        <w:jc w:val="center"/>
        <w:rPr>
          <w:rFonts w:ascii="Calibri" w:hAnsi="Calibri" w:cs="Arial"/>
          <w:b/>
          <w:bCs/>
        </w:rPr>
      </w:pPr>
      <w:r w:rsidRPr="00E270F6">
        <w:rPr>
          <w:rFonts w:ascii="Calibri" w:hAnsi="Calibri" w:cs="Arial"/>
          <w:b/>
          <w:bCs/>
        </w:rPr>
        <w:t>WYNAGRODZENIE</w:t>
      </w:r>
    </w:p>
    <w:p w:rsidR="00117858" w:rsidRPr="00E270F6" w:rsidRDefault="00117858" w:rsidP="00117858">
      <w:pPr>
        <w:autoSpaceDE w:val="0"/>
        <w:jc w:val="center"/>
        <w:rPr>
          <w:rFonts w:ascii="Calibri" w:hAnsi="Calibri" w:cs="Arial"/>
        </w:rPr>
      </w:pPr>
      <w:r w:rsidRPr="00E270F6">
        <w:rPr>
          <w:rFonts w:ascii="Calibri" w:hAnsi="Calibri" w:cs="Arial"/>
          <w:b/>
          <w:bCs/>
        </w:rPr>
        <w:t>§ 8.</w:t>
      </w:r>
    </w:p>
    <w:p w:rsidR="00117858" w:rsidRPr="008B6385" w:rsidRDefault="00117858" w:rsidP="00117858">
      <w:pPr>
        <w:numPr>
          <w:ilvl w:val="0"/>
          <w:numId w:val="7"/>
        </w:numPr>
        <w:tabs>
          <w:tab w:val="left" w:pos="426"/>
        </w:tabs>
        <w:suppressAutoHyphens/>
        <w:autoSpaceDE w:val="0"/>
        <w:spacing w:after="0" w:line="240" w:lineRule="auto"/>
        <w:ind w:left="426"/>
        <w:jc w:val="both"/>
        <w:rPr>
          <w:rFonts w:ascii="Calibri" w:hAnsi="Calibri" w:cs="Arial"/>
        </w:rPr>
      </w:pPr>
      <w:r w:rsidRPr="00E270F6">
        <w:rPr>
          <w:rFonts w:ascii="Calibri" w:hAnsi="Calibri" w:cs="Arial"/>
        </w:rPr>
        <w:t xml:space="preserve">Wynagrodzenie za wykonanie Przedmiotu Zamówienia, ustalono na kwotę: </w:t>
      </w:r>
      <w:r w:rsidRPr="00E270F6">
        <w:rPr>
          <w:rFonts w:ascii="Calibri" w:hAnsi="Calibri" w:cs="Arial"/>
          <w:b/>
          <w:bCs/>
        </w:rPr>
        <w:t>................. zł brutto: .....................zł /słownie: .......................</w:t>
      </w:r>
      <w:r>
        <w:rPr>
          <w:rFonts w:ascii="Calibri" w:hAnsi="Calibri" w:cs="Arial"/>
          <w:b/>
          <w:bCs/>
        </w:rPr>
        <w:t>............................./, w tym:</w:t>
      </w:r>
    </w:p>
    <w:p w:rsidR="00117858" w:rsidRPr="00E270F6" w:rsidRDefault="00117858" w:rsidP="00117858">
      <w:pPr>
        <w:numPr>
          <w:ilvl w:val="0"/>
          <w:numId w:val="7"/>
        </w:numPr>
        <w:tabs>
          <w:tab w:val="left" w:pos="426"/>
        </w:tabs>
        <w:suppressAutoHyphens/>
        <w:autoSpaceDE w:val="0"/>
        <w:spacing w:after="0" w:line="240" w:lineRule="auto"/>
        <w:ind w:left="426"/>
        <w:jc w:val="both"/>
        <w:rPr>
          <w:rFonts w:ascii="Calibri" w:hAnsi="Calibri" w:cs="Arial"/>
        </w:rPr>
      </w:pPr>
      <w:r w:rsidRPr="00E270F6">
        <w:rPr>
          <w:rFonts w:ascii="Calibri" w:hAnsi="Calibri" w:cs="Arial"/>
        </w:rPr>
        <w:t>Kwota określona w ust. 1 zawiera wszelkie koszty związane z realizacją przedmiotu umowy.</w:t>
      </w:r>
    </w:p>
    <w:p w:rsidR="00117858" w:rsidRDefault="00117858" w:rsidP="00117858">
      <w:pPr>
        <w:numPr>
          <w:ilvl w:val="0"/>
          <w:numId w:val="7"/>
        </w:numPr>
        <w:tabs>
          <w:tab w:val="left" w:pos="426"/>
        </w:tabs>
        <w:suppressAutoHyphens/>
        <w:autoSpaceDE w:val="0"/>
        <w:spacing w:after="0" w:line="240" w:lineRule="auto"/>
        <w:ind w:left="426"/>
        <w:jc w:val="both"/>
        <w:rPr>
          <w:rFonts w:ascii="Calibri" w:hAnsi="Calibri" w:cs="Arial"/>
        </w:rPr>
      </w:pPr>
      <w:r w:rsidRPr="00E270F6">
        <w:rPr>
          <w:rFonts w:ascii="Calibri" w:hAnsi="Calibri" w:cs="Arial"/>
        </w:rPr>
        <w:t xml:space="preserve">Zapłata wynagrodzenia nastąpi po wykonaniu </w:t>
      </w:r>
      <w:r>
        <w:rPr>
          <w:rFonts w:ascii="Calibri" w:hAnsi="Calibri" w:cs="Arial"/>
        </w:rPr>
        <w:t xml:space="preserve">wszystkich </w:t>
      </w:r>
      <w:r w:rsidRPr="00E270F6">
        <w:rPr>
          <w:rFonts w:ascii="Calibri" w:hAnsi="Calibri" w:cs="Arial"/>
        </w:rPr>
        <w:t xml:space="preserve">czynności objętych umową na podstawie protokołu zdawczo – odbiorczego, o którym mowa w </w:t>
      </w:r>
      <w:r w:rsidRPr="00E270F6">
        <w:rPr>
          <w:rFonts w:ascii="Calibri" w:hAnsi="Calibri" w:cs="Arial"/>
          <w:bCs/>
        </w:rPr>
        <w:t>§ 7 ust. 5 niniejszej umowy</w:t>
      </w:r>
      <w:r>
        <w:rPr>
          <w:rFonts w:ascii="Calibri" w:hAnsi="Calibri" w:cs="Arial"/>
        </w:rPr>
        <w:t xml:space="preserve"> i </w:t>
      </w:r>
      <w:r w:rsidRPr="00E270F6">
        <w:rPr>
          <w:rFonts w:ascii="Calibri" w:hAnsi="Calibri" w:cs="Arial"/>
        </w:rPr>
        <w:t>poprawnie wystawionej przez Wykonawcę pod względem r</w:t>
      </w:r>
      <w:r w:rsidR="00364A90">
        <w:rPr>
          <w:rFonts w:ascii="Calibri" w:hAnsi="Calibri" w:cs="Arial"/>
        </w:rPr>
        <w:t>achunkowym i formalnym faktury,</w:t>
      </w:r>
      <w:r w:rsidR="00364A90">
        <w:rPr>
          <w:rFonts w:ascii="Calibri" w:hAnsi="Calibri" w:cs="Arial"/>
        </w:rPr>
        <w:br/>
      </w:r>
      <w:r w:rsidRPr="00E270F6">
        <w:rPr>
          <w:rFonts w:ascii="Calibri" w:hAnsi="Calibri" w:cs="Arial"/>
        </w:rPr>
        <w:t>w terminie 30 dni od dnia doręczenia faktury Zamawiającemu.</w:t>
      </w:r>
    </w:p>
    <w:p w:rsidR="00F455C8" w:rsidRPr="007133CD" w:rsidRDefault="00F455C8" w:rsidP="00F455C8">
      <w:pPr>
        <w:numPr>
          <w:ilvl w:val="0"/>
          <w:numId w:val="7"/>
        </w:numPr>
        <w:tabs>
          <w:tab w:val="num" w:pos="426"/>
        </w:tabs>
        <w:spacing w:after="0" w:line="276" w:lineRule="auto"/>
        <w:ind w:left="426"/>
        <w:jc w:val="both"/>
      </w:pPr>
      <w:r w:rsidRPr="007133CD">
        <w:t>Faktura VAT będzie wystawiona w następujący sposób:</w:t>
      </w:r>
      <w:r w:rsidRPr="007133CD">
        <w:rPr>
          <w:rFonts w:eastAsia="Calibri"/>
        </w:rPr>
        <w:t xml:space="preserve"> </w:t>
      </w:r>
    </w:p>
    <w:p w:rsidR="00F455C8" w:rsidRDefault="00F455C8" w:rsidP="00F455C8">
      <w:pPr>
        <w:spacing w:line="276" w:lineRule="auto"/>
        <w:ind w:left="284" w:firstLine="142"/>
        <w:jc w:val="both"/>
        <w:rPr>
          <w:b/>
        </w:rPr>
      </w:pPr>
      <w:r w:rsidRPr="007133CD">
        <w:rPr>
          <w:b/>
        </w:rPr>
        <w:t>Nabywca:</w:t>
      </w:r>
    </w:p>
    <w:p w:rsidR="00F455C8" w:rsidRDefault="00F455C8" w:rsidP="00F455C8">
      <w:pPr>
        <w:spacing w:line="276" w:lineRule="auto"/>
        <w:ind w:left="426"/>
        <w:jc w:val="both"/>
        <w:rPr>
          <w:b/>
        </w:rPr>
      </w:pPr>
      <w:r w:rsidRPr="00A01C1D">
        <w:rPr>
          <w:b/>
        </w:rPr>
        <w:t>Województwo Warmińsko - Mazurskie, ul. Emilii Plater 1, 10-562 Olsztyn</w:t>
      </w:r>
      <w:r w:rsidRPr="007133CD">
        <w:t xml:space="preserve">, </w:t>
      </w:r>
      <w:r w:rsidRPr="007133CD">
        <w:br/>
      </w:r>
      <w:r w:rsidRPr="00A01C1D">
        <w:t>NIP 739 38 90</w:t>
      </w:r>
      <w:r>
        <w:t> </w:t>
      </w:r>
      <w:r w:rsidRPr="00A01C1D">
        <w:t>447</w:t>
      </w:r>
    </w:p>
    <w:p w:rsidR="00F455C8" w:rsidRDefault="00F455C8" w:rsidP="00F455C8">
      <w:pPr>
        <w:spacing w:line="276" w:lineRule="auto"/>
        <w:ind w:left="426"/>
        <w:jc w:val="both"/>
        <w:rPr>
          <w:b/>
        </w:rPr>
      </w:pPr>
      <w:r w:rsidRPr="007133CD">
        <w:rPr>
          <w:b/>
        </w:rPr>
        <w:t>Odbiorca:</w:t>
      </w:r>
    </w:p>
    <w:p w:rsidR="00F455C8" w:rsidRPr="00F455C8" w:rsidRDefault="00F455C8" w:rsidP="00F455C8">
      <w:pPr>
        <w:spacing w:line="276" w:lineRule="auto"/>
        <w:ind w:left="426"/>
        <w:jc w:val="both"/>
        <w:rPr>
          <w:b/>
        </w:rPr>
      </w:pPr>
      <w:r w:rsidRPr="00A01C1D">
        <w:rPr>
          <w:b/>
          <w:bCs/>
        </w:rPr>
        <w:t>Welski Park Krajobrazowy, Jeleń 84, 13-230 Lidzbark.</w:t>
      </w:r>
    </w:p>
    <w:p w:rsidR="00117858" w:rsidRPr="00E270F6" w:rsidRDefault="00117858" w:rsidP="00117858">
      <w:pPr>
        <w:numPr>
          <w:ilvl w:val="0"/>
          <w:numId w:val="7"/>
        </w:numPr>
        <w:tabs>
          <w:tab w:val="left" w:pos="426"/>
        </w:tabs>
        <w:suppressAutoHyphens/>
        <w:autoSpaceDE w:val="0"/>
        <w:spacing w:after="0" w:line="240" w:lineRule="auto"/>
        <w:ind w:left="426"/>
        <w:jc w:val="both"/>
        <w:rPr>
          <w:rFonts w:ascii="Calibri" w:hAnsi="Calibri" w:cs="Arial"/>
        </w:rPr>
      </w:pPr>
      <w:r w:rsidRPr="00E270F6">
        <w:rPr>
          <w:rFonts w:ascii="Calibri" w:hAnsi="Calibri" w:cs="Arial"/>
        </w:rPr>
        <w:t>Zapłata dokonana będzie</w:t>
      </w:r>
      <w:r w:rsidR="00F455C8">
        <w:rPr>
          <w:rFonts w:ascii="Calibri" w:hAnsi="Calibri" w:cs="Arial"/>
        </w:rPr>
        <w:t xml:space="preserve"> przelewem</w:t>
      </w:r>
      <w:r w:rsidRPr="00E270F6">
        <w:rPr>
          <w:rFonts w:ascii="Calibri" w:hAnsi="Calibri" w:cs="Arial"/>
        </w:rPr>
        <w:t xml:space="preserve"> na rachunek bankowy Wykonawcy </w:t>
      </w:r>
      <w:r w:rsidR="00F455C8">
        <w:rPr>
          <w:rFonts w:ascii="Calibri" w:hAnsi="Calibri" w:cs="Arial"/>
        </w:rPr>
        <w:t>o numerze……………………………………………………………………………………………………………………………………..</w:t>
      </w:r>
      <w:r w:rsidRPr="00E270F6">
        <w:rPr>
          <w:rFonts w:ascii="Calibri" w:hAnsi="Calibri" w:cs="Arial"/>
        </w:rPr>
        <w:t>. Za dzień zapłaty uważa się dzień obciążenia rachunku Zamawiającego.</w:t>
      </w:r>
    </w:p>
    <w:p w:rsidR="00117858" w:rsidRPr="00E270F6" w:rsidRDefault="00117858" w:rsidP="00117858">
      <w:pPr>
        <w:widowControl w:val="0"/>
        <w:numPr>
          <w:ilvl w:val="0"/>
          <w:numId w:val="7"/>
        </w:numPr>
        <w:tabs>
          <w:tab w:val="left" w:pos="426"/>
        </w:tabs>
        <w:suppressAutoHyphens/>
        <w:spacing w:after="0" w:line="240" w:lineRule="auto"/>
        <w:ind w:left="426"/>
        <w:jc w:val="both"/>
        <w:rPr>
          <w:rFonts w:ascii="Calibri" w:hAnsi="Calibri" w:cs="Arial"/>
        </w:rPr>
      </w:pPr>
      <w:r w:rsidRPr="00E270F6">
        <w:rPr>
          <w:rFonts w:ascii="Calibri" w:hAnsi="Calibri" w:cs="Arial"/>
        </w:rPr>
        <w:t>Wykonawca zobowiązany jest dołączyć do faktury pisemne potwierdzenie przez podwykonawcę lub dalszemu podwykonawcy, których wierzytelność jest częścią</w:t>
      </w:r>
      <w:r>
        <w:rPr>
          <w:rFonts w:ascii="Calibri" w:hAnsi="Calibri" w:cs="Arial"/>
        </w:rPr>
        <w:t xml:space="preserve"> składową wystawionej faktury o </w:t>
      </w:r>
      <w:r w:rsidRPr="00E270F6">
        <w:rPr>
          <w:rFonts w:ascii="Calibri" w:hAnsi="Calibri" w:cs="Arial"/>
        </w:rPr>
        <w:t>dokonaniu zapłaty na rzecz tego podwykonawcy lub dalszego podwykonawcy. Potwierdzenie powinno zawierać zestawienie kwot, które były należne podwykonawcy z tej faktury.</w:t>
      </w:r>
      <w:r>
        <w:rPr>
          <w:rFonts w:ascii="Calibri" w:hAnsi="Calibri" w:cs="Arial"/>
        </w:rPr>
        <w:t xml:space="preserve"> </w:t>
      </w:r>
      <w:r w:rsidRPr="00E270F6">
        <w:rPr>
          <w:rFonts w:ascii="Calibri" w:hAnsi="Calibri" w:cs="Arial"/>
        </w:rPr>
        <w:t>Za dokonanie zapłaty przyjmuje się datę uznania rachunku podwykonawcy.</w:t>
      </w:r>
    </w:p>
    <w:p w:rsidR="00117858" w:rsidRPr="00E270F6" w:rsidRDefault="00117858" w:rsidP="00117858">
      <w:pPr>
        <w:widowControl w:val="0"/>
        <w:numPr>
          <w:ilvl w:val="0"/>
          <w:numId w:val="7"/>
        </w:numPr>
        <w:tabs>
          <w:tab w:val="left" w:pos="426"/>
        </w:tabs>
        <w:suppressAutoHyphens/>
        <w:spacing w:after="0" w:line="240" w:lineRule="auto"/>
        <w:ind w:left="426"/>
        <w:jc w:val="both"/>
        <w:rPr>
          <w:rFonts w:ascii="Calibri" w:hAnsi="Calibri" w:cs="Arial"/>
        </w:rPr>
      </w:pPr>
      <w:r w:rsidRPr="00E270F6">
        <w:rPr>
          <w:rFonts w:ascii="Calibri" w:hAnsi="Calibri" w:cs="Arial"/>
        </w:rPr>
        <w:t>W przypadku nie dostarczenia potwierdzenia, o którym mowa w ust. 5, Zamawiający wypłaci wykonawcy wynagrodzenie pomniejszona o wysokość na</w:t>
      </w:r>
      <w:r>
        <w:rPr>
          <w:rFonts w:ascii="Calibri" w:hAnsi="Calibri" w:cs="Arial"/>
        </w:rPr>
        <w:t>leżności wynikających z umowy z podwykonawcą.</w:t>
      </w:r>
    </w:p>
    <w:p w:rsidR="00117858" w:rsidRPr="00E270F6" w:rsidRDefault="00117858" w:rsidP="00117858">
      <w:pPr>
        <w:widowControl w:val="0"/>
        <w:numPr>
          <w:ilvl w:val="0"/>
          <w:numId w:val="7"/>
        </w:numPr>
        <w:tabs>
          <w:tab w:val="left" w:pos="426"/>
          <w:tab w:val="left" w:pos="709"/>
        </w:tabs>
        <w:suppressAutoHyphens/>
        <w:spacing w:after="0" w:line="240" w:lineRule="auto"/>
        <w:ind w:left="426"/>
        <w:jc w:val="both"/>
        <w:rPr>
          <w:rFonts w:ascii="Calibri" w:hAnsi="Calibri" w:cs="Arial"/>
        </w:rPr>
      </w:pPr>
      <w:r w:rsidRPr="00E270F6">
        <w:rPr>
          <w:rFonts w:ascii="Calibri" w:hAnsi="Calibri" w:cs="Arial"/>
        </w:rPr>
        <w:t>Zamawiający ma prawo potrącić z kwoty wynikającej z faktury końcowej naliczone kary umowne.</w:t>
      </w:r>
    </w:p>
    <w:p w:rsidR="00117858" w:rsidRPr="00E270F6" w:rsidRDefault="00117858" w:rsidP="00117858">
      <w:pPr>
        <w:widowControl w:val="0"/>
        <w:numPr>
          <w:ilvl w:val="0"/>
          <w:numId w:val="7"/>
        </w:numPr>
        <w:tabs>
          <w:tab w:val="left" w:pos="426"/>
          <w:tab w:val="left" w:pos="709"/>
        </w:tabs>
        <w:suppressAutoHyphens/>
        <w:spacing w:after="0" w:line="240" w:lineRule="auto"/>
        <w:ind w:left="426"/>
        <w:jc w:val="both"/>
        <w:rPr>
          <w:rFonts w:ascii="Calibri" w:hAnsi="Calibri" w:cs="Arial"/>
        </w:rPr>
      </w:pPr>
      <w:r w:rsidRPr="00E270F6">
        <w:rPr>
          <w:rFonts w:ascii="Calibri" w:hAnsi="Calibri" w:cs="Arial"/>
        </w:rPr>
        <w:t xml:space="preserve">Zakaz przelewu wierzytelności na rzecz podmiotu trzeciego bez pisemnej zgody Zamawiającego. </w:t>
      </w:r>
    </w:p>
    <w:p w:rsidR="00117858" w:rsidRPr="00E270F6" w:rsidRDefault="00117858" w:rsidP="00117858">
      <w:pPr>
        <w:tabs>
          <w:tab w:val="left" w:pos="7095"/>
        </w:tabs>
        <w:autoSpaceDE w:val="0"/>
        <w:rPr>
          <w:rFonts w:ascii="Calibri" w:hAnsi="Calibri" w:cs="Arial"/>
        </w:rPr>
      </w:pPr>
    </w:p>
    <w:p w:rsidR="00117858" w:rsidRPr="00E270F6" w:rsidRDefault="00117858" w:rsidP="00117858">
      <w:pPr>
        <w:tabs>
          <w:tab w:val="left" w:pos="6263"/>
        </w:tabs>
        <w:ind w:left="40"/>
        <w:jc w:val="center"/>
        <w:rPr>
          <w:rFonts w:ascii="Calibri" w:hAnsi="Calibri" w:cs="Arial"/>
          <w:b/>
          <w:bCs/>
        </w:rPr>
      </w:pPr>
      <w:r w:rsidRPr="00E270F6">
        <w:rPr>
          <w:rFonts w:ascii="Calibri" w:hAnsi="Calibri" w:cs="Arial"/>
          <w:b/>
        </w:rPr>
        <w:t>PODWYKONAWSTWO</w:t>
      </w:r>
    </w:p>
    <w:p w:rsidR="00117858" w:rsidRPr="00E270F6" w:rsidRDefault="00117858" w:rsidP="00117858">
      <w:pPr>
        <w:tabs>
          <w:tab w:val="left" w:pos="6263"/>
        </w:tabs>
        <w:ind w:left="40"/>
        <w:jc w:val="center"/>
        <w:rPr>
          <w:rFonts w:ascii="Calibri" w:hAnsi="Calibri" w:cs="Arial"/>
        </w:rPr>
      </w:pPr>
      <w:r w:rsidRPr="00E270F6">
        <w:rPr>
          <w:rFonts w:ascii="Calibri" w:hAnsi="Calibri" w:cs="Arial"/>
          <w:b/>
          <w:bCs/>
        </w:rPr>
        <w:t>§ 9.</w:t>
      </w:r>
    </w:p>
    <w:p w:rsidR="00117858" w:rsidRPr="00E270F6" w:rsidRDefault="00117858" w:rsidP="00117858">
      <w:pPr>
        <w:pStyle w:val="Zwykytekst1"/>
        <w:numPr>
          <w:ilvl w:val="0"/>
          <w:numId w:val="2"/>
        </w:numPr>
        <w:tabs>
          <w:tab w:val="left" w:pos="7072"/>
        </w:tabs>
        <w:jc w:val="both"/>
        <w:rPr>
          <w:rFonts w:ascii="Calibri" w:eastAsia="Arial" w:hAnsi="Calibri" w:cs="Arial"/>
          <w:iCs/>
          <w:sz w:val="22"/>
          <w:szCs w:val="22"/>
        </w:rPr>
      </w:pPr>
      <w:r w:rsidRPr="00E270F6">
        <w:rPr>
          <w:rFonts w:ascii="Calibri" w:hAnsi="Calibri" w:cs="Arial"/>
          <w:sz w:val="22"/>
          <w:szCs w:val="22"/>
        </w:rPr>
        <w:t>Przekazanie wykonania przedmiotu umowy przez Wykonawcę osobie trzeciej w całości lub części wymaga pisemnej zgody Zamawiającego, pod rygorem nieważności</w:t>
      </w:r>
      <w:r>
        <w:rPr>
          <w:rFonts w:ascii="Calibri" w:hAnsi="Calibri" w:cs="Arial"/>
          <w:sz w:val="22"/>
          <w:szCs w:val="22"/>
        </w:rPr>
        <w:t>.</w:t>
      </w:r>
    </w:p>
    <w:p w:rsidR="00117858" w:rsidRPr="00E270F6" w:rsidRDefault="00117858" w:rsidP="00117858">
      <w:pPr>
        <w:pStyle w:val="Zwykytekst1"/>
        <w:numPr>
          <w:ilvl w:val="0"/>
          <w:numId w:val="2"/>
        </w:numPr>
        <w:tabs>
          <w:tab w:val="left" w:pos="7072"/>
        </w:tabs>
        <w:jc w:val="both"/>
        <w:rPr>
          <w:rFonts w:ascii="Calibri" w:hAnsi="Calibri" w:cs="Arial"/>
          <w:iCs/>
          <w:sz w:val="22"/>
          <w:szCs w:val="22"/>
        </w:rPr>
      </w:pPr>
      <w:r w:rsidRPr="00E270F6">
        <w:rPr>
          <w:rFonts w:ascii="Calibri" w:eastAsia="Times New Roman" w:hAnsi="Calibri" w:cs="Arial"/>
          <w:iCs/>
          <w:sz w:val="22"/>
          <w:szCs w:val="22"/>
        </w:rPr>
        <w:t>Wykonawca, podwykonawca lub dalszy podwykonawca zamówienia, jest obowiązany, w terminie 7 dni od zawarcia umowy, do przedłożenia zamawiającemu kopi umowy z podwykonawcą/ dalszym podwykonawcą, przy czym podwykonawca lub dalszy podwykonawca jest obowiązany dołączyć zgodę wykonawcy na z</w:t>
      </w:r>
      <w:r>
        <w:rPr>
          <w:rFonts w:ascii="Calibri" w:eastAsia="Times New Roman" w:hAnsi="Calibri" w:cs="Arial"/>
          <w:iCs/>
          <w:sz w:val="22"/>
          <w:szCs w:val="22"/>
        </w:rPr>
        <w:t>awarcie umowy o podwykonawstwo.</w:t>
      </w:r>
    </w:p>
    <w:p w:rsidR="00117858" w:rsidRPr="00E270F6" w:rsidRDefault="00117858" w:rsidP="00117858">
      <w:pPr>
        <w:pStyle w:val="Zwykytekst1"/>
        <w:numPr>
          <w:ilvl w:val="0"/>
          <w:numId w:val="2"/>
        </w:numPr>
        <w:tabs>
          <w:tab w:val="left" w:pos="7072"/>
        </w:tabs>
        <w:jc w:val="both"/>
        <w:rPr>
          <w:rFonts w:ascii="Calibri" w:hAnsi="Calibri" w:cs="Arial"/>
          <w:iCs/>
          <w:sz w:val="22"/>
          <w:szCs w:val="22"/>
        </w:rPr>
      </w:pPr>
      <w:r w:rsidRPr="00E270F6">
        <w:rPr>
          <w:rFonts w:ascii="Calibri" w:hAnsi="Calibri" w:cs="Arial"/>
          <w:iCs/>
          <w:sz w:val="22"/>
          <w:szCs w:val="22"/>
        </w:rPr>
        <w:t xml:space="preserve">Podwykonawstwo nie zmienia zobowiązań Wykonawcy. Wykonawca jest odpowiedzialny </w:t>
      </w:r>
      <w:r w:rsidRPr="00E270F6">
        <w:rPr>
          <w:rFonts w:ascii="Calibri" w:hAnsi="Calibri" w:cs="Arial"/>
          <w:iCs/>
          <w:sz w:val="22"/>
          <w:szCs w:val="22"/>
        </w:rPr>
        <w:br/>
        <w:t>za działania, uchybienia i zaniedbania podwykonawcy, jego pr</w:t>
      </w:r>
      <w:r>
        <w:rPr>
          <w:rFonts w:ascii="Calibri" w:hAnsi="Calibri" w:cs="Arial"/>
          <w:iCs/>
          <w:sz w:val="22"/>
          <w:szCs w:val="22"/>
        </w:rPr>
        <w:t>zedstawicieli lub pracowników w </w:t>
      </w:r>
      <w:r w:rsidRPr="00E270F6">
        <w:rPr>
          <w:rFonts w:ascii="Calibri" w:hAnsi="Calibri" w:cs="Arial"/>
          <w:iCs/>
          <w:sz w:val="22"/>
          <w:szCs w:val="22"/>
        </w:rPr>
        <w:t>takim samym zakresie jak za swoje działania.</w:t>
      </w:r>
    </w:p>
    <w:p w:rsidR="00117858" w:rsidRPr="00E270F6" w:rsidRDefault="00117858" w:rsidP="00117858">
      <w:pPr>
        <w:pStyle w:val="Zwykytekst1"/>
        <w:numPr>
          <w:ilvl w:val="0"/>
          <w:numId w:val="2"/>
        </w:numPr>
        <w:tabs>
          <w:tab w:val="left" w:pos="7072"/>
        </w:tabs>
        <w:jc w:val="both"/>
        <w:rPr>
          <w:rFonts w:ascii="Calibri" w:hAnsi="Calibri" w:cs="Arial"/>
          <w:iCs/>
          <w:sz w:val="22"/>
          <w:szCs w:val="22"/>
        </w:rPr>
      </w:pPr>
      <w:r w:rsidRPr="00E270F6">
        <w:rPr>
          <w:rFonts w:ascii="Calibri" w:hAnsi="Calibri" w:cs="Arial"/>
          <w:iCs/>
          <w:sz w:val="22"/>
          <w:szCs w:val="22"/>
        </w:rPr>
        <w:t xml:space="preserve">Do zwarcia umów z dalszymi podwykonawcami zastosowanie mają zapisy dotyczące zawierania </w:t>
      </w:r>
      <w:r w:rsidRPr="00E270F6">
        <w:rPr>
          <w:rFonts w:ascii="Calibri" w:hAnsi="Calibri" w:cs="Arial"/>
          <w:iCs/>
          <w:sz w:val="22"/>
          <w:szCs w:val="22"/>
        </w:rPr>
        <w:lastRenderedPageBreak/>
        <w:t xml:space="preserve">umów pomiędzy wykonawcą a podwykonawcą. </w:t>
      </w:r>
    </w:p>
    <w:p w:rsidR="00117858" w:rsidRPr="00E270F6" w:rsidRDefault="00117858" w:rsidP="00117858">
      <w:pPr>
        <w:pStyle w:val="Zwykytekst1"/>
        <w:numPr>
          <w:ilvl w:val="0"/>
          <w:numId w:val="2"/>
        </w:numPr>
        <w:tabs>
          <w:tab w:val="left" w:pos="7072"/>
        </w:tabs>
        <w:jc w:val="both"/>
        <w:rPr>
          <w:rFonts w:ascii="Calibri" w:eastAsia="Times New Roman" w:hAnsi="Calibri" w:cs="Arial"/>
          <w:iCs/>
          <w:sz w:val="22"/>
          <w:szCs w:val="22"/>
        </w:rPr>
      </w:pPr>
      <w:r w:rsidRPr="00E270F6">
        <w:rPr>
          <w:rFonts w:ascii="Calibri" w:hAnsi="Calibri" w:cs="Arial"/>
          <w:iCs/>
          <w:sz w:val="22"/>
          <w:szCs w:val="22"/>
        </w:rPr>
        <w:t>Jeżeli zmiana albo rezygnacja z podwykonawcy dotyczy podmiotu, na którego zasoby wykonawca powoływał się w celu spełnienia warunków udziału w postępowaniu, wykonawca jest zobowiązany udowodnić zamawiającemu, że inny proponowany podwykonawca, lub wykonawca samodzielnie spełnia je w stosunku nie mniejszym, niż wymagany w trakcie postępowania.</w:t>
      </w:r>
    </w:p>
    <w:p w:rsidR="00117858" w:rsidRPr="00E270F6" w:rsidRDefault="00117858" w:rsidP="00117858">
      <w:pPr>
        <w:pStyle w:val="Zwykytekst1"/>
        <w:numPr>
          <w:ilvl w:val="0"/>
          <w:numId w:val="2"/>
        </w:numPr>
        <w:tabs>
          <w:tab w:val="left" w:pos="7072"/>
        </w:tabs>
        <w:jc w:val="both"/>
        <w:rPr>
          <w:rFonts w:ascii="Calibri" w:hAnsi="Calibri" w:cs="Arial"/>
          <w:sz w:val="22"/>
          <w:szCs w:val="22"/>
        </w:rPr>
      </w:pPr>
      <w:r w:rsidRPr="00E270F6">
        <w:rPr>
          <w:rFonts w:ascii="Calibri" w:eastAsia="Times New Roman" w:hAnsi="Calibri" w:cs="Arial"/>
          <w:iCs/>
          <w:sz w:val="22"/>
          <w:szCs w:val="22"/>
        </w:rPr>
        <w:t>Jeżeli zmiana albo rezygnacja z podwykonawcy dotyczy podmiotu, o którym mowa w ust. 5, wykonawca jest obowiązany wykazać zamawiającemu, iż proponowany inny podwykonawca lub wykonawca samodzielnie spełnia je w stopniu nie mniejszym niż wymagany w trakcie postępowania o udzielenie zamówienia.</w:t>
      </w:r>
    </w:p>
    <w:p w:rsidR="00117858" w:rsidRPr="00E270F6" w:rsidRDefault="00117858" w:rsidP="00117858">
      <w:pPr>
        <w:pStyle w:val="Default"/>
        <w:ind w:right="1"/>
        <w:jc w:val="center"/>
        <w:rPr>
          <w:rFonts w:ascii="Calibri" w:hAnsi="Calibri" w:cs="Arial"/>
          <w:color w:val="auto"/>
          <w:sz w:val="22"/>
          <w:szCs w:val="22"/>
        </w:rPr>
      </w:pPr>
    </w:p>
    <w:p w:rsidR="00117858" w:rsidRPr="00E270F6" w:rsidRDefault="00117858" w:rsidP="00364A90">
      <w:pPr>
        <w:pStyle w:val="Default"/>
        <w:spacing w:after="160"/>
        <w:jc w:val="center"/>
        <w:rPr>
          <w:rFonts w:ascii="Calibri" w:hAnsi="Calibri" w:cs="Arial"/>
          <w:b/>
          <w:bCs/>
          <w:color w:val="auto"/>
          <w:sz w:val="22"/>
          <w:szCs w:val="22"/>
        </w:rPr>
      </w:pPr>
      <w:r w:rsidRPr="00E270F6">
        <w:rPr>
          <w:rFonts w:ascii="Calibri" w:hAnsi="Calibri" w:cs="Arial"/>
          <w:b/>
          <w:bCs/>
          <w:color w:val="auto"/>
          <w:sz w:val="22"/>
          <w:szCs w:val="22"/>
        </w:rPr>
        <w:t>KARY UMOWNE</w:t>
      </w:r>
    </w:p>
    <w:p w:rsidR="00117858" w:rsidRPr="00E270F6" w:rsidRDefault="00117858" w:rsidP="00364A90">
      <w:pPr>
        <w:pStyle w:val="Default"/>
        <w:spacing w:after="160"/>
        <w:jc w:val="center"/>
        <w:rPr>
          <w:rFonts w:ascii="Calibri" w:hAnsi="Calibri" w:cs="Arial"/>
          <w:color w:val="auto"/>
          <w:sz w:val="22"/>
          <w:szCs w:val="22"/>
        </w:rPr>
      </w:pPr>
      <w:r w:rsidRPr="00E270F6">
        <w:rPr>
          <w:rFonts w:ascii="Calibri" w:hAnsi="Calibri" w:cs="Arial"/>
          <w:b/>
          <w:bCs/>
          <w:color w:val="auto"/>
          <w:sz w:val="22"/>
          <w:szCs w:val="22"/>
        </w:rPr>
        <w:t>§ 10.</w:t>
      </w:r>
    </w:p>
    <w:p w:rsidR="00117858" w:rsidRPr="00E270F6" w:rsidRDefault="00117858" w:rsidP="00117858">
      <w:pPr>
        <w:numPr>
          <w:ilvl w:val="0"/>
          <w:numId w:val="3"/>
        </w:numPr>
        <w:suppressAutoHyphens/>
        <w:autoSpaceDE w:val="0"/>
        <w:spacing w:after="0" w:line="240" w:lineRule="auto"/>
        <w:jc w:val="both"/>
        <w:rPr>
          <w:rFonts w:ascii="Calibri" w:hAnsi="Calibri" w:cs="Arial"/>
        </w:rPr>
      </w:pPr>
      <w:r w:rsidRPr="00E270F6">
        <w:rPr>
          <w:rFonts w:ascii="Calibri" w:hAnsi="Calibri" w:cs="Arial"/>
        </w:rPr>
        <w:t>Zamawiający i Wykonawca zobowiązują się do podejmowania niezbędnych działań organizacyjnych, umożliwiających terminowe wykonanie umowy.</w:t>
      </w:r>
    </w:p>
    <w:p w:rsidR="00117858" w:rsidRPr="00E270F6" w:rsidRDefault="00117858" w:rsidP="00117858">
      <w:pPr>
        <w:pStyle w:val="Default"/>
        <w:numPr>
          <w:ilvl w:val="0"/>
          <w:numId w:val="3"/>
        </w:numPr>
        <w:ind w:right="7"/>
        <w:jc w:val="both"/>
        <w:rPr>
          <w:rFonts w:ascii="Calibri" w:hAnsi="Calibri" w:cs="Arial"/>
          <w:color w:val="auto"/>
          <w:sz w:val="22"/>
          <w:szCs w:val="22"/>
        </w:rPr>
      </w:pPr>
      <w:r w:rsidRPr="00E270F6">
        <w:rPr>
          <w:rFonts w:ascii="Calibri" w:hAnsi="Calibri" w:cs="Arial"/>
          <w:color w:val="auto"/>
          <w:sz w:val="22"/>
          <w:szCs w:val="22"/>
        </w:rPr>
        <w:t>W przypadku niewykonania lub nienależytego wykonania przedmiotu zamówienia będą naliczane kary umowne:</w:t>
      </w:r>
    </w:p>
    <w:p w:rsidR="00117858" w:rsidRPr="00E270F6" w:rsidRDefault="00117858" w:rsidP="00117858">
      <w:pPr>
        <w:pStyle w:val="Default"/>
        <w:numPr>
          <w:ilvl w:val="1"/>
          <w:numId w:val="3"/>
        </w:numPr>
        <w:jc w:val="both"/>
        <w:rPr>
          <w:rFonts w:ascii="Calibri" w:hAnsi="Calibri" w:cs="Arial"/>
          <w:color w:val="auto"/>
          <w:sz w:val="22"/>
          <w:szCs w:val="22"/>
        </w:rPr>
      </w:pPr>
      <w:r w:rsidRPr="00E270F6">
        <w:rPr>
          <w:rFonts w:ascii="Calibri" w:hAnsi="Calibri" w:cs="Arial"/>
          <w:color w:val="auto"/>
          <w:sz w:val="22"/>
          <w:szCs w:val="22"/>
        </w:rPr>
        <w:t>za nieterminowe wykonanie Przedmiotu Zamówienia w wysokości 1% wynagrodzenia brutto określonego w § 8 ust. 1 niniejszej umowy, za każdy dzień zwłoki;</w:t>
      </w:r>
    </w:p>
    <w:p w:rsidR="00117858" w:rsidRPr="00E270F6" w:rsidRDefault="00117858" w:rsidP="00117858">
      <w:pPr>
        <w:pStyle w:val="Default"/>
        <w:numPr>
          <w:ilvl w:val="1"/>
          <w:numId w:val="3"/>
        </w:numPr>
        <w:jc w:val="both"/>
        <w:rPr>
          <w:rFonts w:ascii="Calibri" w:hAnsi="Calibri" w:cs="Arial"/>
          <w:color w:val="auto"/>
          <w:sz w:val="22"/>
          <w:szCs w:val="22"/>
        </w:rPr>
      </w:pPr>
      <w:r w:rsidRPr="00E270F6">
        <w:rPr>
          <w:rFonts w:ascii="Calibri" w:hAnsi="Calibri" w:cs="Arial"/>
          <w:color w:val="auto"/>
          <w:sz w:val="22"/>
          <w:szCs w:val="22"/>
        </w:rPr>
        <w:t>za nieterminowe usuniecie wad w wysokości 1% wynagrodze</w:t>
      </w:r>
      <w:r>
        <w:rPr>
          <w:rFonts w:ascii="Calibri" w:hAnsi="Calibri" w:cs="Arial"/>
          <w:color w:val="auto"/>
          <w:sz w:val="22"/>
          <w:szCs w:val="22"/>
        </w:rPr>
        <w:t>nia brutto określonego w § </w:t>
      </w:r>
      <w:r w:rsidRPr="00E270F6">
        <w:rPr>
          <w:rFonts w:ascii="Calibri" w:hAnsi="Calibri" w:cs="Arial"/>
          <w:color w:val="auto"/>
          <w:sz w:val="22"/>
          <w:szCs w:val="22"/>
        </w:rPr>
        <w:t>8 ust. 1 niemniejszej umowy, za każdy dzień zwłoki;</w:t>
      </w:r>
    </w:p>
    <w:p w:rsidR="00117858" w:rsidRPr="00E270F6" w:rsidRDefault="00117858" w:rsidP="00117858">
      <w:pPr>
        <w:pStyle w:val="Default"/>
        <w:numPr>
          <w:ilvl w:val="1"/>
          <w:numId w:val="3"/>
        </w:numPr>
        <w:jc w:val="both"/>
        <w:rPr>
          <w:rFonts w:ascii="Calibri" w:hAnsi="Calibri" w:cs="Arial"/>
          <w:color w:val="auto"/>
          <w:sz w:val="22"/>
          <w:szCs w:val="22"/>
        </w:rPr>
      </w:pPr>
      <w:r w:rsidRPr="00E270F6">
        <w:rPr>
          <w:rFonts w:ascii="Calibri" w:hAnsi="Calibri" w:cs="Arial"/>
          <w:color w:val="auto"/>
          <w:sz w:val="22"/>
          <w:szCs w:val="22"/>
        </w:rPr>
        <w:t>za odstąpienie od Umowy na skutek okoliczności,</w:t>
      </w:r>
      <w:r>
        <w:rPr>
          <w:rFonts w:ascii="Calibri" w:hAnsi="Calibri" w:cs="Arial"/>
          <w:color w:val="auto"/>
          <w:sz w:val="22"/>
          <w:szCs w:val="22"/>
        </w:rPr>
        <w:t xml:space="preserve"> za które odpowiada Wykonawca w </w:t>
      </w:r>
      <w:r w:rsidR="00620B14">
        <w:rPr>
          <w:rFonts w:ascii="Calibri" w:hAnsi="Calibri" w:cs="Arial"/>
          <w:color w:val="auto"/>
          <w:sz w:val="22"/>
          <w:szCs w:val="22"/>
        </w:rPr>
        <w:t>wysokości 1</w:t>
      </w:r>
      <w:r w:rsidRPr="00E270F6">
        <w:rPr>
          <w:rFonts w:ascii="Calibri" w:hAnsi="Calibri" w:cs="Arial"/>
          <w:color w:val="auto"/>
          <w:sz w:val="22"/>
          <w:szCs w:val="22"/>
        </w:rPr>
        <w:t>0</w:t>
      </w:r>
      <w:r w:rsidR="00620B14">
        <w:rPr>
          <w:rFonts w:ascii="Calibri" w:hAnsi="Calibri" w:cs="Arial"/>
          <w:color w:val="auto"/>
          <w:sz w:val="22"/>
          <w:szCs w:val="22"/>
        </w:rPr>
        <w:t xml:space="preserve"> </w:t>
      </w:r>
      <w:r w:rsidRPr="00E270F6">
        <w:rPr>
          <w:rFonts w:ascii="Calibri" w:hAnsi="Calibri" w:cs="Arial"/>
          <w:color w:val="auto"/>
          <w:sz w:val="22"/>
          <w:szCs w:val="22"/>
        </w:rPr>
        <w:t>% wynagrodzenia brutto.</w:t>
      </w:r>
    </w:p>
    <w:p w:rsidR="00117858" w:rsidRPr="00E270F6" w:rsidRDefault="00117858" w:rsidP="00117858">
      <w:pPr>
        <w:numPr>
          <w:ilvl w:val="0"/>
          <w:numId w:val="3"/>
        </w:numPr>
        <w:suppressAutoHyphens/>
        <w:autoSpaceDE w:val="0"/>
        <w:spacing w:after="0" w:line="240" w:lineRule="auto"/>
        <w:jc w:val="both"/>
        <w:rPr>
          <w:rFonts w:ascii="Calibri" w:hAnsi="Calibri" w:cs="Arial"/>
        </w:rPr>
      </w:pPr>
      <w:r w:rsidRPr="00E270F6">
        <w:rPr>
          <w:rFonts w:ascii="Calibri" w:hAnsi="Calibri" w:cs="Arial"/>
        </w:rPr>
        <w:t>Zamawiający zapłaci Wykonawcy kary umowne w przypadku odstąpienia od umowy przez Zamawiającego, z  przyczyn, za które nie ponosi odpowiedzialn</w:t>
      </w:r>
      <w:r>
        <w:rPr>
          <w:rFonts w:ascii="Calibri" w:hAnsi="Calibri" w:cs="Arial"/>
        </w:rPr>
        <w:t>ości Wykonawca – w wysokości 10 </w:t>
      </w:r>
      <w:r w:rsidRPr="00E270F6">
        <w:rPr>
          <w:rFonts w:ascii="Calibri" w:hAnsi="Calibri" w:cs="Arial"/>
        </w:rPr>
        <w:t>% wynagrodzenia określonego w § 8 ust. 1 niniejszej umowy.</w:t>
      </w:r>
    </w:p>
    <w:p w:rsidR="00117858" w:rsidRDefault="00117858" w:rsidP="00117858">
      <w:pPr>
        <w:numPr>
          <w:ilvl w:val="0"/>
          <w:numId w:val="3"/>
        </w:numPr>
        <w:suppressAutoHyphens/>
        <w:autoSpaceDE w:val="0"/>
        <w:spacing w:after="0" w:line="240" w:lineRule="auto"/>
        <w:jc w:val="both"/>
        <w:rPr>
          <w:rFonts w:ascii="Calibri" w:hAnsi="Calibri" w:cs="Arial"/>
        </w:rPr>
      </w:pPr>
      <w:r w:rsidRPr="00E270F6">
        <w:rPr>
          <w:rFonts w:ascii="Calibri" w:hAnsi="Calibri" w:cs="Arial"/>
        </w:rPr>
        <w:t>Zwłokę w realizacji przedmiotu umowy wynikającą z winy Wykonawcy, a przekraczającą 30 dni, Zamawiający może uznać za równoznaczne z odstąpieniem Wykonawcy od wykonania umowy.</w:t>
      </w:r>
    </w:p>
    <w:p w:rsidR="00117858" w:rsidRPr="0023157B" w:rsidRDefault="00117858" w:rsidP="00117858">
      <w:pPr>
        <w:numPr>
          <w:ilvl w:val="0"/>
          <w:numId w:val="3"/>
        </w:numPr>
        <w:suppressAutoHyphens/>
        <w:autoSpaceDE w:val="0"/>
        <w:spacing w:after="0" w:line="240" w:lineRule="auto"/>
        <w:jc w:val="both"/>
        <w:rPr>
          <w:rFonts w:ascii="Calibri" w:hAnsi="Calibri" w:cs="Arial"/>
        </w:rPr>
      </w:pPr>
      <w:r w:rsidRPr="0023157B">
        <w:rPr>
          <w:rFonts w:ascii="Calibri" w:hAnsi="Calibri" w:cs="Arial"/>
        </w:rPr>
        <w:t>Kary umowne nie wyłączają odpowiedzialności Wykonawcy na zasadach ogólnych.</w:t>
      </w:r>
    </w:p>
    <w:p w:rsidR="00117858" w:rsidRPr="00E270F6" w:rsidRDefault="00117858" w:rsidP="00117858">
      <w:pPr>
        <w:autoSpaceDE w:val="0"/>
        <w:rPr>
          <w:rFonts w:ascii="Calibri" w:hAnsi="Calibri" w:cs="Arial"/>
          <w:b/>
          <w:bCs/>
        </w:rPr>
      </w:pPr>
    </w:p>
    <w:p w:rsidR="00117858" w:rsidRPr="00E270F6" w:rsidRDefault="00117858" w:rsidP="00117858">
      <w:pPr>
        <w:autoSpaceDE w:val="0"/>
        <w:jc w:val="center"/>
        <w:rPr>
          <w:rFonts w:ascii="Calibri" w:hAnsi="Calibri" w:cs="Arial"/>
          <w:b/>
          <w:bCs/>
        </w:rPr>
      </w:pPr>
      <w:r w:rsidRPr="00E270F6">
        <w:rPr>
          <w:rFonts w:ascii="Calibri" w:hAnsi="Calibri" w:cs="Arial"/>
          <w:b/>
          <w:bCs/>
        </w:rPr>
        <w:t>ODSTĄPIENIE OD UMOWY</w:t>
      </w:r>
    </w:p>
    <w:p w:rsidR="00117858" w:rsidRPr="00E270F6" w:rsidRDefault="006E237E" w:rsidP="00117858">
      <w:pPr>
        <w:autoSpaceDE w:val="0"/>
        <w:ind w:left="4262" w:hanging="4262"/>
        <w:jc w:val="center"/>
        <w:rPr>
          <w:rFonts w:ascii="Calibri" w:hAnsi="Calibri" w:cs="Arial"/>
        </w:rPr>
      </w:pPr>
      <w:r>
        <w:rPr>
          <w:rFonts w:ascii="Calibri" w:hAnsi="Calibri" w:cs="Arial"/>
          <w:b/>
          <w:bCs/>
        </w:rPr>
        <w:t>§ 11</w:t>
      </w:r>
      <w:r w:rsidR="00117858" w:rsidRPr="00E270F6">
        <w:rPr>
          <w:rFonts w:ascii="Calibri" w:hAnsi="Calibri" w:cs="Arial"/>
          <w:b/>
          <w:bCs/>
        </w:rPr>
        <w:t>.</w:t>
      </w:r>
    </w:p>
    <w:p w:rsidR="00117858" w:rsidRPr="00E270F6" w:rsidRDefault="00117858" w:rsidP="00117858">
      <w:pPr>
        <w:pStyle w:val="Default"/>
        <w:numPr>
          <w:ilvl w:val="0"/>
          <w:numId w:val="12"/>
        </w:numPr>
        <w:jc w:val="both"/>
        <w:rPr>
          <w:rFonts w:ascii="Calibri" w:hAnsi="Calibri" w:cs="Arial"/>
          <w:color w:val="auto"/>
          <w:sz w:val="22"/>
          <w:szCs w:val="22"/>
        </w:rPr>
      </w:pPr>
      <w:r w:rsidRPr="00E270F6">
        <w:rPr>
          <w:rFonts w:ascii="Calibri" w:hAnsi="Calibri" w:cs="Arial"/>
          <w:color w:val="auto"/>
          <w:sz w:val="22"/>
          <w:szCs w:val="22"/>
        </w:rPr>
        <w:t>W razie zaistnienia istotnej zmiany okoliczności powodującej</w:t>
      </w:r>
      <w:r>
        <w:rPr>
          <w:rFonts w:ascii="Calibri" w:hAnsi="Calibri" w:cs="Arial"/>
          <w:color w:val="auto"/>
          <w:sz w:val="22"/>
          <w:szCs w:val="22"/>
        </w:rPr>
        <w:t>, że wykonanie umowy nie leży w </w:t>
      </w:r>
      <w:r w:rsidRPr="00E270F6">
        <w:rPr>
          <w:rFonts w:ascii="Calibri" w:hAnsi="Calibri" w:cs="Arial"/>
          <w:color w:val="auto"/>
          <w:sz w:val="22"/>
          <w:szCs w:val="22"/>
        </w:rPr>
        <w:t>interesie publicznym, czego nie można było przewidzieć w chwili zawarcia umowy, Zamawiający może odstąpić od umowy w terminie 30 dni od powzięcia wiadomości</w:t>
      </w:r>
      <w:r w:rsidRPr="00E270F6">
        <w:rPr>
          <w:rFonts w:ascii="Calibri" w:hAnsi="Calibri" w:cs="Arial"/>
          <w:color w:val="auto"/>
          <w:sz w:val="22"/>
          <w:szCs w:val="22"/>
        </w:rPr>
        <w:br/>
        <w:t>o powyższych okolicznościach.</w:t>
      </w:r>
    </w:p>
    <w:p w:rsidR="00117858" w:rsidRPr="00E270F6" w:rsidRDefault="00117858" w:rsidP="00117858">
      <w:pPr>
        <w:pStyle w:val="Default"/>
        <w:numPr>
          <w:ilvl w:val="0"/>
          <w:numId w:val="12"/>
        </w:numPr>
        <w:jc w:val="both"/>
        <w:rPr>
          <w:rFonts w:ascii="Calibri" w:hAnsi="Calibri" w:cs="Arial"/>
          <w:color w:val="auto"/>
          <w:sz w:val="22"/>
          <w:szCs w:val="22"/>
        </w:rPr>
      </w:pPr>
      <w:r w:rsidRPr="00E270F6">
        <w:rPr>
          <w:rFonts w:ascii="Calibri" w:hAnsi="Calibri" w:cs="Arial"/>
          <w:color w:val="auto"/>
          <w:sz w:val="22"/>
          <w:szCs w:val="22"/>
        </w:rPr>
        <w:t xml:space="preserve">Odstąpienie od Umowy powinno nastąpić na </w:t>
      </w:r>
      <w:r>
        <w:rPr>
          <w:rFonts w:ascii="Calibri" w:hAnsi="Calibri" w:cs="Arial"/>
          <w:color w:val="auto"/>
          <w:sz w:val="22"/>
          <w:szCs w:val="22"/>
        </w:rPr>
        <w:t>piśmie, pod rygorem nieważności</w:t>
      </w:r>
      <w:r w:rsidRPr="00E270F6">
        <w:rPr>
          <w:rFonts w:ascii="Calibri" w:hAnsi="Calibri" w:cs="Arial"/>
          <w:color w:val="auto"/>
          <w:sz w:val="22"/>
          <w:szCs w:val="22"/>
        </w:rPr>
        <w:br/>
        <w:t xml:space="preserve">i zawierać uzasadnienie. </w:t>
      </w:r>
    </w:p>
    <w:p w:rsidR="00117858" w:rsidRPr="00E270F6" w:rsidRDefault="00117858" w:rsidP="00117858">
      <w:pPr>
        <w:pStyle w:val="Default"/>
        <w:numPr>
          <w:ilvl w:val="0"/>
          <w:numId w:val="12"/>
        </w:numPr>
        <w:jc w:val="both"/>
        <w:rPr>
          <w:rFonts w:ascii="Calibri" w:hAnsi="Calibri" w:cs="Arial"/>
          <w:color w:val="auto"/>
          <w:sz w:val="22"/>
          <w:szCs w:val="22"/>
        </w:rPr>
      </w:pPr>
      <w:r w:rsidRPr="00E270F6">
        <w:rPr>
          <w:rFonts w:ascii="Calibri" w:hAnsi="Calibri" w:cs="Arial"/>
          <w:color w:val="auto"/>
          <w:sz w:val="22"/>
          <w:szCs w:val="22"/>
        </w:rPr>
        <w:t xml:space="preserve">Zamawiający może odstąpić od umowy w terminie 30 dni od powzięcia informacji </w:t>
      </w:r>
      <w:r w:rsidRPr="00E270F6">
        <w:rPr>
          <w:rFonts w:ascii="Calibri" w:hAnsi="Calibri" w:cs="Arial"/>
          <w:color w:val="auto"/>
          <w:sz w:val="22"/>
          <w:szCs w:val="22"/>
        </w:rPr>
        <w:br/>
        <w:t>w następujących przypadkach:</w:t>
      </w:r>
    </w:p>
    <w:p w:rsidR="00117858" w:rsidRPr="00E270F6" w:rsidRDefault="00117858" w:rsidP="00117858">
      <w:pPr>
        <w:widowControl w:val="0"/>
        <w:numPr>
          <w:ilvl w:val="0"/>
          <w:numId w:val="11"/>
        </w:numPr>
        <w:suppressAutoHyphens/>
        <w:autoSpaceDE w:val="0"/>
        <w:spacing w:after="0" w:line="240" w:lineRule="auto"/>
        <w:jc w:val="both"/>
        <w:rPr>
          <w:rFonts w:ascii="Calibri" w:hAnsi="Calibri" w:cs="Arial"/>
        </w:rPr>
      </w:pPr>
      <w:r w:rsidRPr="00E270F6">
        <w:rPr>
          <w:rFonts w:ascii="Calibri" w:hAnsi="Calibri" w:cs="Arial"/>
        </w:rPr>
        <w:t>Wykonawca nienależycie i niezgodnie z zapisami niniejszej umowy oraz zapytania ofert</w:t>
      </w:r>
      <w:r>
        <w:rPr>
          <w:rFonts w:ascii="Calibri" w:hAnsi="Calibri" w:cs="Arial"/>
        </w:rPr>
        <w:t>owego realizuje przedmiot umowy;</w:t>
      </w:r>
    </w:p>
    <w:p w:rsidR="00117858" w:rsidRPr="00E270F6" w:rsidRDefault="00117858" w:rsidP="00117858">
      <w:pPr>
        <w:widowControl w:val="0"/>
        <w:numPr>
          <w:ilvl w:val="0"/>
          <w:numId w:val="11"/>
        </w:numPr>
        <w:suppressAutoHyphens/>
        <w:autoSpaceDE w:val="0"/>
        <w:spacing w:after="0" w:line="240" w:lineRule="auto"/>
        <w:jc w:val="both"/>
        <w:rPr>
          <w:rFonts w:ascii="Calibri" w:hAnsi="Calibri" w:cs="Arial"/>
        </w:rPr>
      </w:pPr>
      <w:r w:rsidRPr="00E270F6">
        <w:rPr>
          <w:rFonts w:ascii="Calibri" w:hAnsi="Calibri" w:cs="Arial"/>
        </w:rPr>
        <w:t>Wykonawca nie dokonał w wyznaczonym terminie naniesienia/uwzględniania zgłoszonych pr</w:t>
      </w:r>
      <w:r>
        <w:rPr>
          <w:rFonts w:ascii="Calibri" w:hAnsi="Calibri" w:cs="Arial"/>
        </w:rPr>
        <w:t>zez Zamawiającego poprawek/uwag;</w:t>
      </w:r>
    </w:p>
    <w:p w:rsidR="00117858" w:rsidRPr="00E270F6" w:rsidRDefault="00117858" w:rsidP="00117858">
      <w:pPr>
        <w:widowControl w:val="0"/>
        <w:numPr>
          <w:ilvl w:val="0"/>
          <w:numId w:val="11"/>
        </w:numPr>
        <w:suppressAutoHyphens/>
        <w:autoSpaceDE w:val="0"/>
        <w:spacing w:after="0" w:line="240" w:lineRule="auto"/>
        <w:jc w:val="both"/>
        <w:rPr>
          <w:rFonts w:ascii="Calibri" w:eastAsia="Arial" w:hAnsi="Calibri" w:cs="Arial"/>
        </w:rPr>
      </w:pPr>
      <w:r w:rsidRPr="00E270F6">
        <w:rPr>
          <w:rFonts w:ascii="Calibri" w:hAnsi="Calibri" w:cs="Arial"/>
        </w:rPr>
        <w:t>Wykonawca z przyczyn leżących po jego stronie</w:t>
      </w:r>
      <w:r>
        <w:rPr>
          <w:rFonts w:ascii="Calibri" w:hAnsi="Calibri" w:cs="Arial"/>
        </w:rPr>
        <w:t xml:space="preserve"> nie wykonał przedmiotu umowy w </w:t>
      </w:r>
      <w:r w:rsidRPr="00E270F6">
        <w:rPr>
          <w:rFonts w:ascii="Calibri" w:hAnsi="Calibri" w:cs="Arial"/>
        </w:rPr>
        <w:t>terminie ok</w:t>
      </w:r>
      <w:r>
        <w:rPr>
          <w:rFonts w:ascii="Calibri" w:hAnsi="Calibri" w:cs="Arial"/>
        </w:rPr>
        <w:t>reślonym w § 6 niniejszej umowy;</w:t>
      </w:r>
    </w:p>
    <w:p w:rsidR="00117858" w:rsidRPr="00E270F6" w:rsidRDefault="00117858" w:rsidP="00117858">
      <w:pPr>
        <w:widowControl w:val="0"/>
        <w:numPr>
          <w:ilvl w:val="0"/>
          <w:numId w:val="11"/>
        </w:numPr>
        <w:suppressAutoHyphens/>
        <w:autoSpaceDE w:val="0"/>
        <w:spacing w:after="0" w:line="240" w:lineRule="auto"/>
        <w:jc w:val="both"/>
        <w:rPr>
          <w:rFonts w:ascii="Calibri" w:hAnsi="Calibri" w:cs="Arial"/>
        </w:rPr>
      </w:pPr>
      <w:r w:rsidRPr="00E270F6">
        <w:rPr>
          <w:rFonts w:ascii="Calibri" w:eastAsia="Arial" w:hAnsi="Calibri" w:cs="Arial"/>
        </w:rPr>
        <w:t xml:space="preserve"> </w:t>
      </w:r>
      <w:r w:rsidRPr="00E270F6">
        <w:rPr>
          <w:rFonts w:ascii="Calibri" w:hAnsi="Calibri" w:cs="Arial"/>
        </w:rPr>
        <w:t>Kluczowe dla zamówienia czynności objęte niniejszą umową wykonuje bez zgody Zamawiającego podmiot inny niż wskazany w Ofercie Wykonawcy.</w:t>
      </w:r>
    </w:p>
    <w:p w:rsidR="00117858" w:rsidRPr="00E270F6" w:rsidRDefault="00117858" w:rsidP="00117858">
      <w:pPr>
        <w:pStyle w:val="Default"/>
        <w:ind w:left="1"/>
        <w:jc w:val="both"/>
        <w:rPr>
          <w:rFonts w:ascii="Calibri" w:hAnsi="Calibri" w:cs="Arial"/>
          <w:color w:val="auto"/>
          <w:sz w:val="22"/>
          <w:szCs w:val="22"/>
        </w:rPr>
      </w:pPr>
    </w:p>
    <w:p w:rsidR="00117858" w:rsidRPr="00E270F6" w:rsidRDefault="00117858" w:rsidP="00117858">
      <w:pPr>
        <w:autoSpaceDE w:val="0"/>
        <w:jc w:val="center"/>
        <w:rPr>
          <w:rFonts w:ascii="Calibri" w:hAnsi="Calibri" w:cs="Arial"/>
          <w:b/>
        </w:rPr>
      </w:pPr>
      <w:r w:rsidRPr="00E270F6">
        <w:rPr>
          <w:rFonts w:ascii="Calibri" w:hAnsi="Calibri" w:cs="Arial"/>
          <w:b/>
        </w:rPr>
        <w:t>KORESPONDENCJA</w:t>
      </w:r>
    </w:p>
    <w:p w:rsidR="00117858" w:rsidRPr="00E270F6" w:rsidRDefault="006E237E" w:rsidP="00117858">
      <w:pPr>
        <w:autoSpaceDE w:val="0"/>
        <w:jc w:val="center"/>
        <w:rPr>
          <w:rFonts w:ascii="Calibri" w:hAnsi="Calibri" w:cs="Arial"/>
        </w:rPr>
      </w:pPr>
      <w:r>
        <w:rPr>
          <w:rFonts w:ascii="Calibri" w:hAnsi="Calibri" w:cs="Arial"/>
          <w:b/>
        </w:rPr>
        <w:lastRenderedPageBreak/>
        <w:t>§ 12</w:t>
      </w:r>
      <w:r w:rsidR="00117858" w:rsidRPr="00E270F6">
        <w:rPr>
          <w:rFonts w:ascii="Calibri" w:hAnsi="Calibri" w:cs="Arial"/>
          <w:b/>
        </w:rPr>
        <w:t>.</w:t>
      </w:r>
    </w:p>
    <w:p w:rsidR="00117858" w:rsidRPr="00E270F6" w:rsidRDefault="00117858" w:rsidP="00117858">
      <w:pPr>
        <w:autoSpaceDE w:val="0"/>
        <w:jc w:val="both"/>
        <w:rPr>
          <w:rFonts w:ascii="Calibri" w:hAnsi="Calibri" w:cs="Arial"/>
        </w:rPr>
      </w:pPr>
      <w:r w:rsidRPr="00E270F6">
        <w:rPr>
          <w:rFonts w:ascii="Calibri" w:hAnsi="Calibri" w:cs="Arial"/>
        </w:rPr>
        <w:t>1. Wszelka korespondencja związana z realizacją umowy będzie kierowana pod adres:</w:t>
      </w:r>
    </w:p>
    <w:p w:rsidR="00117858" w:rsidRPr="00E270F6" w:rsidRDefault="00117858" w:rsidP="00117858">
      <w:pPr>
        <w:ind w:left="284"/>
        <w:rPr>
          <w:rFonts w:ascii="Calibri" w:hAnsi="Calibri" w:cs="Arial"/>
        </w:rPr>
      </w:pPr>
      <w:r w:rsidRPr="00E270F6">
        <w:rPr>
          <w:rFonts w:ascii="Calibri" w:hAnsi="Calibri" w:cs="Arial"/>
        </w:rPr>
        <w:t xml:space="preserve">1) Zamawiającego: </w:t>
      </w:r>
      <w:r>
        <w:rPr>
          <w:rFonts w:ascii="Calibri" w:hAnsi="Calibri" w:cs="Arial"/>
        </w:rPr>
        <w:t>Jeleń 84, 13-230 Lidzbark, mail: wpk@warmia.mazury.pl</w:t>
      </w:r>
      <w:r w:rsidRPr="00E270F6">
        <w:rPr>
          <w:rFonts w:ascii="Calibri" w:hAnsi="Calibri" w:cs="Arial"/>
        </w:rPr>
        <w:br/>
        <w:t>2) Wykonawcy: …………………………………………………………………………</w:t>
      </w:r>
    </w:p>
    <w:p w:rsidR="00117858" w:rsidRDefault="00117858" w:rsidP="009C4DB0">
      <w:pPr>
        <w:tabs>
          <w:tab w:val="left" w:pos="426"/>
        </w:tabs>
        <w:autoSpaceDE w:val="0"/>
        <w:ind w:left="426" w:hanging="426"/>
        <w:jc w:val="both"/>
        <w:rPr>
          <w:rFonts w:ascii="Calibri" w:hAnsi="Calibri" w:cs="Arial"/>
        </w:rPr>
      </w:pPr>
      <w:r w:rsidRPr="00E270F6">
        <w:rPr>
          <w:rFonts w:ascii="Calibri" w:hAnsi="Calibri" w:cs="Arial"/>
        </w:rPr>
        <w:t>2. Zmiany adresów, o których mowa w ust. 1, potwierdzone na piśmie przez drugą stronę nie stanowią zmiany Umowy.</w:t>
      </w:r>
    </w:p>
    <w:p w:rsidR="009C4DB0" w:rsidRPr="00E270F6" w:rsidRDefault="009C4DB0" w:rsidP="009C4DB0">
      <w:pPr>
        <w:tabs>
          <w:tab w:val="left" w:pos="426"/>
        </w:tabs>
        <w:autoSpaceDE w:val="0"/>
        <w:ind w:left="426" w:hanging="426"/>
        <w:jc w:val="both"/>
        <w:rPr>
          <w:rFonts w:ascii="Calibri" w:hAnsi="Calibri" w:cs="Arial"/>
        </w:rPr>
      </w:pPr>
    </w:p>
    <w:p w:rsidR="00117858" w:rsidRPr="00E270F6" w:rsidRDefault="00117858" w:rsidP="00117858">
      <w:pPr>
        <w:ind w:left="283"/>
        <w:jc w:val="center"/>
        <w:rPr>
          <w:rFonts w:ascii="Calibri" w:hAnsi="Calibri" w:cs="Arial"/>
          <w:b/>
          <w:bCs/>
          <w:lang w:val="de-DE"/>
        </w:rPr>
      </w:pPr>
      <w:r w:rsidRPr="00E270F6">
        <w:rPr>
          <w:rFonts w:ascii="Calibri" w:hAnsi="Calibri" w:cs="Arial"/>
          <w:b/>
          <w:bCs/>
        </w:rPr>
        <w:t>OBOWIĄZKI</w:t>
      </w:r>
      <w:r w:rsidRPr="00E270F6">
        <w:rPr>
          <w:rFonts w:ascii="Calibri" w:hAnsi="Calibri" w:cs="Arial"/>
          <w:b/>
          <w:bCs/>
          <w:lang w:val="de-DE"/>
        </w:rPr>
        <w:t xml:space="preserve"> </w:t>
      </w:r>
      <w:r w:rsidRPr="00E270F6">
        <w:rPr>
          <w:rFonts w:ascii="Calibri" w:hAnsi="Calibri" w:cs="Arial"/>
          <w:b/>
          <w:bCs/>
        </w:rPr>
        <w:t>INFORMACYJNE</w:t>
      </w:r>
    </w:p>
    <w:p w:rsidR="00117858" w:rsidRPr="00E270F6" w:rsidRDefault="006E237E" w:rsidP="00117858">
      <w:pPr>
        <w:ind w:left="283"/>
        <w:jc w:val="center"/>
        <w:rPr>
          <w:rFonts w:ascii="Calibri" w:hAnsi="Calibri" w:cs="Arial"/>
        </w:rPr>
      </w:pPr>
      <w:r>
        <w:rPr>
          <w:rFonts w:ascii="Calibri" w:hAnsi="Calibri" w:cs="Arial"/>
          <w:b/>
          <w:bCs/>
          <w:lang w:val="de-DE"/>
        </w:rPr>
        <w:t>§13</w:t>
      </w:r>
      <w:r w:rsidR="00117858" w:rsidRPr="00E270F6">
        <w:rPr>
          <w:rFonts w:ascii="Calibri" w:hAnsi="Calibri" w:cs="Arial"/>
          <w:b/>
          <w:bCs/>
          <w:lang w:val="de-DE"/>
        </w:rPr>
        <w:t>.</w:t>
      </w:r>
    </w:p>
    <w:p w:rsidR="00117858" w:rsidRPr="00E270F6" w:rsidRDefault="00117858" w:rsidP="00117858">
      <w:pPr>
        <w:pStyle w:val="Tekstpodstawowy"/>
        <w:spacing w:after="0"/>
        <w:ind w:left="20" w:firstLine="10"/>
        <w:rPr>
          <w:rFonts w:ascii="Calibri" w:hAnsi="Calibri" w:cs="Arial"/>
          <w:sz w:val="22"/>
          <w:szCs w:val="22"/>
        </w:rPr>
      </w:pPr>
      <w:r>
        <w:rPr>
          <w:rFonts w:ascii="Calibri" w:hAnsi="Calibri" w:cs="Arial"/>
          <w:sz w:val="22"/>
          <w:szCs w:val="22"/>
        </w:rPr>
        <w:t xml:space="preserve">1. </w:t>
      </w:r>
      <w:r w:rsidRPr="00E270F6">
        <w:rPr>
          <w:rFonts w:ascii="Calibri" w:hAnsi="Calibri" w:cs="Arial"/>
          <w:sz w:val="22"/>
          <w:szCs w:val="22"/>
        </w:rPr>
        <w:t>W okresie realizacji zamówienia Wykonawca zobowiązany jest do pisemnego zawiadamiania Zamawiającego w terminie siedmiu dni o:</w:t>
      </w:r>
    </w:p>
    <w:p w:rsidR="00117858" w:rsidRPr="00E270F6" w:rsidRDefault="00117858" w:rsidP="00117858">
      <w:pPr>
        <w:pStyle w:val="Tekstpodstawowy"/>
        <w:spacing w:after="0"/>
        <w:ind w:left="709" w:hanging="425"/>
        <w:rPr>
          <w:rFonts w:ascii="Calibri" w:hAnsi="Calibri" w:cs="Arial"/>
          <w:sz w:val="22"/>
          <w:szCs w:val="22"/>
        </w:rPr>
      </w:pPr>
      <w:r>
        <w:rPr>
          <w:rFonts w:ascii="Calibri" w:hAnsi="Calibri" w:cs="Arial"/>
          <w:sz w:val="22"/>
          <w:szCs w:val="22"/>
        </w:rPr>
        <w:t>a) zmianie siedziby firmy;</w:t>
      </w:r>
    </w:p>
    <w:p w:rsidR="00117858" w:rsidRPr="00E270F6" w:rsidRDefault="00117858" w:rsidP="00117858">
      <w:pPr>
        <w:pStyle w:val="Tekstpodstawowy"/>
        <w:spacing w:after="0"/>
        <w:ind w:left="709" w:hanging="425"/>
        <w:rPr>
          <w:rFonts w:ascii="Calibri" w:hAnsi="Calibri" w:cs="Arial"/>
          <w:sz w:val="22"/>
          <w:szCs w:val="22"/>
        </w:rPr>
      </w:pPr>
      <w:r w:rsidRPr="00E270F6">
        <w:rPr>
          <w:rFonts w:ascii="Calibri" w:hAnsi="Calibri" w:cs="Arial"/>
          <w:sz w:val="22"/>
          <w:szCs w:val="22"/>
        </w:rPr>
        <w:t xml:space="preserve">b) zmianie </w:t>
      </w:r>
      <w:r>
        <w:rPr>
          <w:rFonts w:ascii="Calibri" w:hAnsi="Calibri" w:cs="Arial"/>
          <w:sz w:val="22"/>
          <w:szCs w:val="22"/>
        </w:rPr>
        <w:t>osób reprezentujących Wykonawcę</w:t>
      </w:r>
    </w:p>
    <w:p w:rsidR="00117858" w:rsidRPr="00E270F6" w:rsidRDefault="00117858" w:rsidP="00117858">
      <w:pPr>
        <w:pStyle w:val="Tekstpodstawowy"/>
        <w:spacing w:after="0"/>
        <w:ind w:left="709" w:hanging="425"/>
        <w:rPr>
          <w:rFonts w:ascii="Calibri" w:hAnsi="Calibri" w:cs="Arial"/>
          <w:sz w:val="22"/>
          <w:szCs w:val="22"/>
        </w:rPr>
      </w:pPr>
      <w:r w:rsidRPr="00E270F6">
        <w:rPr>
          <w:rFonts w:ascii="Calibri" w:hAnsi="Calibri" w:cs="Arial"/>
          <w:sz w:val="22"/>
          <w:szCs w:val="22"/>
        </w:rPr>
        <w:t>c) ogłoszen</w:t>
      </w:r>
      <w:r>
        <w:rPr>
          <w:rFonts w:ascii="Calibri" w:hAnsi="Calibri" w:cs="Arial"/>
          <w:sz w:val="22"/>
          <w:szCs w:val="22"/>
        </w:rPr>
        <w:t>iu upadłości Wykonawcy;</w:t>
      </w:r>
    </w:p>
    <w:p w:rsidR="00117858" w:rsidRPr="00E270F6" w:rsidRDefault="00117858" w:rsidP="00117858">
      <w:pPr>
        <w:autoSpaceDE w:val="0"/>
        <w:ind w:left="284"/>
        <w:rPr>
          <w:rFonts w:ascii="Calibri" w:hAnsi="Calibri" w:cs="Arial"/>
        </w:rPr>
      </w:pPr>
      <w:r w:rsidRPr="00E270F6">
        <w:rPr>
          <w:rFonts w:ascii="Calibri" w:hAnsi="Calibri" w:cs="Arial"/>
        </w:rPr>
        <w:t>d) rozpoczęciu likwidacji firmy Wykonawcy</w:t>
      </w:r>
      <w:r>
        <w:rPr>
          <w:rFonts w:ascii="Calibri" w:hAnsi="Calibri" w:cs="Arial"/>
        </w:rPr>
        <w:t>.</w:t>
      </w:r>
    </w:p>
    <w:p w:rsidR="00117858" w:rsidRPr="00E270F6" w:rsidRDefault="00117858" w:rsidP="006E237E">
      <w:pPr>
        <w:autoSpaceDE w:val="0"/>
        <w:jc w:val="both"/>
        <w:rPr>
          <w:rFonts w:ascii="Calibri" w:hAnsi="Calibri" w:cs="Arial"/>
        </w:rPr>
      </w:pPr>
    </w:p>
    <w:p w:rsidR="00117858" w:rsidRPr="00E270F6" w:rsidRDefault="00117858" w:rsidP="009C4DB0">
      <w:pPr>
        <w:pStyle w:val="Zwykytekst1"/>
        <w:spacing w:after="160"/>
        <w:jc w:val="center"/>
        <w:rPr>
          <w:rFonts w:ascii="Calibri" w:hAnsi="Calibri" w:cs="Arial"/>
          <w:b/>
          <w:bCs/>
          <w:sz w:val="22"/>
          <w:szCs w:val="22"/>
        </w:rPr>
      </w:pPr>
      <w:r w:rsidRPr="00E270F6">
        <w:rPr>
          <w:rFonts w:ascii="Calibri" w:hAnsi="Calibri" w:cs="Arial"/>
          <w:b/>
          <w:bCs/>
          <w:sz w:val="22"/>
          <w:szCs w:val="22"/>
        </w:rPr>
        <w:t>ZMIANY UMOWY</w:t>
      </w:r>
    </w:p>
    <w:p w:rsidR="00117858" w:rsidRPr="00E270F6" w:rsidRDefault="006E237E" w:rsidP="009C4DB0">
      <w:pPr>
        <w:pStyle w:val="Zwykytekst1"/>
        <w:spacing w:after="160"/>
        <w:jc w:val="center"/>
        <w:rPr>
          <w:rFonts w:ascii="Calibri" w:hAnsi="Calibri" w:cs="Arial"/>
          <w:sz w:val="22"/>
          <w:szCs w:val="22"/>
        </w:rPr>
      </w:pPr>
      <w:r>
        <w:rPr>
          <w:rFonts w:ascii="Calibri" w:hAnsi="Calibri" w:cs="Arial"/>
          <w:b/>
          <w:bCs/>
          <w:sz w:val="22"/>
          <w:szCs w:val="22"/>
        </w:rPr>
        <w:t>§ 14.</w:t>
      </w:r>
    </w:p>
    <w:p w:rsidR="00117858" w:rsidRPr="00E270F6" w:rsidRDefault="00117858" w:rsidP="00117858">
      <w:pPr>
        <w:numPr>
          <w:ilvl w:val="0"/>
          <w:numId w:val="14"/>
        </w:numPr>
        <w:suppressAutoHyphens/>
        <w:spacing w:after="0" w:line="240" w:lineRule="auto"/>
        <w:ind w:left="426" w:hanging="426"/>
        <w:jc w:val="both"/>
        <w:rPr>
          <w:rFonts w:ascii="Calibri" w:hAnsi="Calibri" w:cs="Arial"/>
        </w:rPr>
      </w:pPr>
      <w:r w:rsidRPr="00E270F6">
        <w:rPr>
          <w:rFonts w:ascii="Calibri" w:hAnsi="Calibri" w:cs="Arial"/>
        </w:rPr>
        <w:t xml:space="preserve">Zamawiający przewiduje możliwość zmiany </w:t>
      </w:r>
      <w:r w:rsidRPr="00F76495">
        <w:rPr>
          <w:rFonts w:ascii="Calibri" w:hAnsi="Calibri" w:cs="Arial"/>
        </w:rPr>
        <w:t>umowy w razie:</w:t>
      </w:r>
    </w:p>
    <w:p w:rsidR="00117858" w:rsidRPr="00E270F6" w:rsidRDefault="00117858" w:rsidP="00117858">
      <w:pPr>
        <w:numPr>
          <w:ilvl w:val="0"/>
          <w:numId w:val="15"/>
        </w:numPr>
        <w:tabs>
          <w:tab w:val="left" w:pos="709"/>
        </w:tabs>
        <w:spacing w:after="0" w:line="240" w:lineRule="auto"/>
        <w:jc w:val="both"/>
        <w:rPr>
          <w:rFonts w:ascii="Calibri" w:hAnsi="Calibri" w:cs="Arial"/>
        </w:rPr>
      </w:pPr>
      <w:r w:rsidRPr="00E270F6">
        <w:rPr>
          <w:rFonts w:ascii="Calibri" w:hAnsi="Calibri" w:cs="Arial"/>
        </w:rPr>
        <w:t>konieczności wykonania dodatkowych badań i ekspertyz o czas niezbędny do ich wykonania;</w:t>
      </w:r>
    </w:p>
    <w:p w:rsidR="00117858" w:rsidRPr="00E270F6" w:rsidRDefault="00117858" w:rsidP="00117858">
      <w:pPr>
        <w:numPr>
          <w:ilvl w:val="0"/>
          <w:numId w:val="15"/>
        </w:numPr>
        <w:tabs>
          <w:tab w:val="left" w:pos="709"/>
        </w:tabs>
        <w:spacing w:after="0" w:line="240" w:lineRule="auto"/>
        <w:ind w:left="851" w:hanging="567"/>
        <w:jc w:val="both"/>
        <w:rPr>
          <w:rFonts w:ascii="Calibri" w:hAnsi="Calibri" w:cs="Arial"/>
        </w:rPr>
      </w:pPr>
      <w:r w:rsidRPr="00E270F6">
        <w:rPr>
          <w:rFonts w:ascii="Calibri" w:hAnsi="Calibri" w:cs="Arial"/>
        </w:rPr>
        <w:t>zmiany obowiązujących przepisów prawnych mającej wpływ na termin lub zakres zamówienia</w:t>
      </w:r>
      <w:r>
        <w:rPr>
          <w:rFonts w:ascii="Calibri" w:hAnsi="Calibri" w:cs="Arial"/>
        </w:rPr>
        <w:t>;</w:t>
      </w:r>
    </w:p>
    <w:p w:rsidR="00117858" w:rsidRPr="00E270F6" w:rsidRDefault="00117858" w:rsidP="00117858">
      <w:pPr>
        <w:pStyle w:val="Zwykytekst2"/>
        <w:numPr>
          <w:ilvl w:val="0"/>
          <w:numId w:val="15"/>
        </w:numPr>
        <w:tabs>
          <w:tab w:val="left" w:pos="709"/>
        </w:tabs>
        <w:ind w:left="851" w:hanging="567"/>
        <w:jc w:val="both"/>
        <w:rPr>
          <w:rFonts w:ascii="Calibri" w:hAnsi="Calibri" w:cs="Arial"/>
          <w:sz w:val="22"/>
          <w:szCs w:val="22"/>
        </w:rPr>
      </w:pPr>
      <w:r w:rsidRPr="00E270F6">
        <w:rPr>
          <w:rFonts w:ascii="Calibri" w:hAnsi="Calibri" w:cs="Arial"/>
          <w:sz w:val="22"/>
          <w:szCs w:val="22"/>
        </w:rPr>
        <w:t xml:space="preserve">zmiany terminu realizacji umowy w przypadku </w:t>
      </w:r>
      <w:r w:rsidRPr="00E270F6">
        <w:rPr>
          <w:rFonts w:ascii="Calibri" w:hAnsi="Calibri" w:cs="Arial"/>
          <w:sz w:val="22"/>
          <w:szCs w:val="22"/>
          <w:lang w:val="pl-PL"/>
        </w:rPr>
        <w:t>opóźnienia zgłoszenia uwag do przekazanego przedmiotu zamówienia;</w:t>
      </w:r>
    </w:p>
    <w:p w:rsidR="00117858" w:rsidRPr="00E270F6" w:rsidRDefault="00117858" w:rsidP="00117858">
      <w:pPr>
        <w:pStyle w:val="Zwykytekst2"/>
        <w:numPr>
          <w:ilvl w:val="0"/>
          <w:numId w:val="15"/>
        </w:numPr>
        <w:tabs>
          <w:tab w:val="left" w:pos="709"/>
        </w:tabs>
        <w:ind w:left="851" w:hanging="567"/>
        <w:jc w:val="both"/>
        <w:rPr>
          <w:rFonts w:ascii="Calibri" w:hAnsi="Calibri" w:cs="Arial"/>
          <w:sz w:val="22"/>
          <w:szCs w:val="22"/>
          <w:lang w:val="pl-PL"/>
        </w:rPr>
      </w:pPr>
      <w:r w:rsidRPr="00E270F6">
        <w:rPr>
          <w:rFonts w:ascii="Calibri" w:hAnsi="Calibri" w:cs="Arial"/>
          <w:sz w:val="22"/>
          <w:szCs w:val="22"/>
        </w:rPr>
        <w:t xml:space="preserve">zmiany terminu realizacji umowy w przypadku </w:t>
      </w:r>
      <w:r w:rsidRPr="00E270F6">
        <w:rPr>
          <w:rFonts w:ascii="Calibri" w:hAnsi="Calibri" w:cs="Arial"/>
          <w:sz w:val="22"/>
          <w:szCs w:val="22"/>
          <w:lang w:val="pl-PL"/>
        </w:rPr>
        <w:t>opóźnienia naniesienia zgłoszonych uwag do przekazanego przedmiotu zamówienia;</w:t>
      </w:r>
    </w:p>
    <w:p w:rsidR="00117858" w:rsidRPr="00E270F6" w:rsidRDefault="00117858" w:rsidP="00117858">
      <w:pPr>
        <w:pStyle w:val="Zwykytekst2"/>
        <w:numPr>
          <w:ilvl w:val="0"/>
          <w:numId w:val="15"/>
        </w:numPr>
        <w:tabs>
          <w:tab w:val="left" w:pos="709"/>
        </w:tabs>
        <w:ind w:left="709" w:hanging="425"/>
        <w:jc w:val="both"/>
        <w:rPr>
          <w:rFonts w:ascii="Calibri" w:hAnsi="Calibri" w:cs="Arial"/>
          <w:sz w:val="22"/>
          <w:szCs w:val="22"/>
        </w:rPr>
      </w:pPr>
      <w:r w:rsidRPr="00E270F6">
        <w:rPr>
          <w:rFonts w:ascii="Calibri" w:hAnsi="Calibri" w:cs="Arial"/>
          <w:sz w:val="22"/>
          <w:szCs w:val="22"/>
        </w:rPr>
        <w:t>zmiany terminu na skutek działań osób trzecich lub organów władzy publicznej, które spowodują przerwanie lub czasowe zawieszenie realizacji zamówienia;</w:t>
      </w:r>
    </w:p>
    <w:p w:rsidR="00117858" w:rsidRPr="00E270F6" w:rsidRDefault="00117858" w:rsidP="00117858">
      <w:pPr>
        <w:pStyle w:val="Zwykytekst2"/>
        <w:numPr>
          <w:ilvl w:val="0"/>
          <w:numId w:val="15"/>
        </w:numPr>
        <w:tabs>
          <w:tab w:val="left" w:pos="709"/>
        </w:tabs>
        <w:ind w:left="709" w:hanging="425"/>
        <w:jc w:val="both"/>
        <w:rPr>
          <w:rFonts w:ascii="Calibri" w:hAnsi="Calibri" w:cs="Arial"/>
          <w:sz w:val="22"/>
          <w:szCs w:val="22"/>
          <w:lang w:val="pl-PL"/>
        </w:rPr>
      </w:pPr>
      <w:r w:rsidRPr="00E270F6">
        <w:rPr>
          <w:rFonts w:ascii="Calibri" w:hAnsi="Calibri" w:cs="Arial"/>
          <w:sz w:val="22"/>
          <w:szCs w:val="22"/>
        </w:rPr>
        <w:t>zmiany terminu w przypadku wystąpienia okoliczności, których</w:t>
      </w:r>
      <w:r w:rsidRPr="00E270F6">
        <w:rPr>
          <w:rFonts w:ascii="Calibri" w:hAnsi="Calibri" w:cs="Arial"/>
          <w:sz w:val="22"/>
          <w:szCs w:val="22"/>
          <w:lang w:val="pl-PL"/>
        </w:rPr>
        <w:t xml:space="preserve"> żadna ze stron</w:t>
      </w:r>
      <w:r w:rsidRPr="00E270F6">
        <w:rPr>
          <w:rFonts w:ascii="Calibri" w:hAnsi="Calibri" w:cs="Arial"/>
          <w:sz w:val="22"/>
          <w:szCs w:val="22"/>
        </w:rPr>
        <w:t xml:space="preserve"> nie mo</w:t>
      </w:r>
      <w:r w:rsidRPr="00E270F6">
        <w:rPr>
          <w:rFonts w:ascii="Calibri" w:hAnsi="Calibri" w:cs="Arial"/>
          <w:sz w:val="22"/>
          <w:szCs w:val="22"/>
          <w:lang w:val="pl-PL"/>
        </w:rPr>
        <w:t>gła</w:t>
      </w:r>
      <w:r w:rsidRPr="00E270F6">
        <w:rPr>
          <w:rFonts w:ascii="Calibri" w:hAnsi="Calibri" w:cs="Arial"/>
          <w:sz w:val="22"/>
          <w:szCs w:val="22"/>
        </w:rPr>
        <w:t xml:space="preserve"> przewidzieć pomimo z</w:t>
      </w:r>
      <w:r>
        <w:rPr>
          <w:rFonts w:ascii="Calibri" w:hAnsi="Calibri" w:cs="Arial"/>
          <w:sz w:val="22"/>
          <w:szCs w:val="22"/>
        </w:rPr>
        <w:t>achowania należytej staranności;</w:t>
      </w:r>
    </w:p>
    <w:p w:rsidR="00117858" w:rsidRPr="00E270F6" w:rsidRDefault="00117858" w:rsidP="00117858">
      <w:pPr>
        <w:pStyle w:val="Zwykytekst2"/>
        <w:numPr>
          <w:ilvl w:val="0"/>
          <w:numId w:val="15"/>
        </w:numPr>
        <w:tabs>
          <w:tab w:val="left" w:pos="709"/>
        </w:tabs>
        <w:ind w:left="851" w:hanging="567"/>
        <w:jc w:val="both"/>
        <w:rPr>
          <w:rFonts w:ascii="Calibri" w:hAnsi="Calibri" w:cs="Arial"/>
          <w:sz w:val="22"/>
          <w:szCs w:val="22"/>
        </w:rPr>
      </w:pPr>
      <w:r w:rsidRPr="00E270F6">
        <w:rPr>
          <w:rFonts w:ascii="Calibri" w:hAnsi="Calibri" w:cs="Arial"/>
          <w:sz w:val="22"/>
          <w:szCs w:val="22"/>
          <w:lang w:val="pl-PL"/>
        </w:rPr>
        <w:t>zmiany</w:t>
      </w:r>
      <w:r w:rsidRPr="00E270F6">
        <w:rPr>
          <w:rFonts w:ascii="Calibri" w:hAnsi="Calibri" w:cs="Arial"/>
          <w:sz w:val="22"/>
          <w:szCs w:val="22"/>
        </w:rPr>
        <w:t xml:space="preserve"> terminu realizacji umowy w przypadku zawieszenia </w:t>
      </w:r>
      <w:r w:rsidRPr="00E270F6">
        <w:rPr>
          <w:rFonts w:ascii="Calibri" w:hAnsi="Calibri" w:cs="Arial"/>
          <w:sz w:val="22"/>
          <w:szCs w:val="22"/>
          <w:lang w:val="pl-PL"/>
        </w:rPr>
        <w:t>prac</w:t>
      </w:r>
      <w:r w:rsidRPr="00E270F6">
        <w:rPr>
          <w:rFonts w:ascii="Calibri" w:hAnsi="Calibri" w:cs="Arial"/>
          <w:sz w:val="22"/>
          <w:szCs w:val="22"/>
        </w:rPr>
        <w:t xml:space="preserve"> przez </w:t>
      </w:r>
      <w:r w:rsidRPr="00E270F6">
        <w:rPr>
          <w:rFonts w:ascii="Calibri" w:hAnsi="Calibri" w:cs="Arial"/>
          <w:sz w:val="22"/>
          <w:szCs w:val="22"/>
          <w:lang w:val="pl-PL"/>
        </w:rPr>
        <w:t>Z</w:t>
      </w:r>
      <w:proofErr w:type="spellStart"/>
      <w:r>
        <w:rPr>
          <w:rFonts w:ascii="Calibri" w:hAnsi="Calibri" w:cs="Arial"/>
          <w:sz w:val="22"/>
          <w:szCs w:val="22"/>
        </w:rPr>
        <w:t>amawiającego</w:t>
      </w:r>
      <w:proofErr w:type="spellEnd"/>
      <w:r>
        <w:rPr>
          <w:rFonts w:ascii="Calibri" w:hAnsi="Calibri" w:cs="Arial"/>
          <w:sz w:val="22"/>
          <w:szCs w:val="22"/>
        </w:rPr>
        <w:t>;</w:t>
      </w:r>
      <w:r w:rsidRPr="00E270F6">
        <w:rPr>
          <w:rFonts w:ascii="Calibri" w:hAnsi="Calibri" w:cs="Arial"/>
          <w:sz w:val="22"/>
          <w:szCs w:val="22"/>
        </w:rPr>
        <w:t xml:space="preserve"> </w:t>
      </w:r>
    </w:p>
    <w:p w:rsidR="00117858" w:rsidRPr="00E270F6" w:rsidRDefault="00117858" w:rsidP="00117858">
      <w:pPr>
        <w:widowControl w:val="0"/>
        <w:numPr>
          <w:ilvl w:val="0"/>
          <w:numId w:val="15"/>
        </w:numPr>
        <w:tabs>
          <w:tab w:val="left" w:pos="709"/>
        </w:tabs>
        <w:suppressAutoHyphens/>
        <w:spacing w:after="0" w:line="240" w:lineRule="auto"/>
        <w:ind w:left="709" w:hanging="425"/>
        <w:jc w:val="both"/>
        <w:rPr>
          <w:rFonts w:ascii="Calibri" w:hAnsi="Calibri" w:cs="Arial"/>
        </w:rPr>
      </w:pPr>
      <w:r w:rsidRPr="00E270F6">
        <w:rPr>
          <w:rFonts w:ascii="Calibri" w:hAnsi="Calibri" w:cs="Arial"/>
        </w:rPr>
        <w:t>zamiany terminu realizacji umowy w przypadku działania siły wyższej (np. klęski żywiołowe, strajki), mającej bezpośr</w:t>
      </w:r>
      <w:r>
        <w:rPr>
          <w:rFonts w:ascii="Calibri" w:hAnsi="Calibri" w:cs="Arial"/>
        </w:rPr>
        <w:t>edni wpływ na terminowość  prac;</w:t>
      </w:r>
    </w:p>
    <w:p w:rsidR="00117858" w:rsidRPr="00E270F6" w:rsidRDefault="00117858" w:rsidP="00117858">
      <w:pPr>
        <w:pStyle w:val="Zwykytekst2"/>
        <w:numPr>
          <w:ilvl w:val="0"/>
          <w:numId w:val="15"/>
        </w:numPr>
        <w:tabs>
          <w:tab w:val="left" w:pos="709"/>
        </w:tabs>
        <w:ind w:left="709" w:hanging="425"/>
        <w:jc w:val="both"/>
        <w:rPr>
          <w:rFonts w:ascii="Calibri" w:hAnsi="Calibri" w:cs="Arial"/>
          <w:sz w:val="22"/>
          <w:szCs w:val="22"/>
        </w:rPr>
      </w:pPr>
      <w:r w:rsidRPr="00E270F6">
        <w:rPr>
          <w:rFonts w:ascii="Calibri" w:hAnsi="Calibri" w:cs="Arial"/>
          <w:sz w:val="22"/>
          <w:szCs w:val="22"/>
        </w:rPr>
        <w:t>zmiany osób odpowiedzialnych za realizacją przedmiotu umowy. Zmiana którejkolwiek osób w trakcie realizacji przedmiotu zamówienia, musi być uzasadniona przez Wykonawcę na piśmie i wymaga pisemnego zaakceptowania przez Zamawiającego. Zamawiający zaakceptuje taką zmianę w terminie 7 dni od daty przedłożenia propozycji i wyłącznie wtedy, gdy kwalifikacje i doświadczenie wskazanych osób będą takie same lub wyższe od kwalifikacji i</w:t>
      </w:r>
      <w:r>
        <w:rPr>
          <w:rFonts w:ascii="Calibri" w:hAnsi="Calibri" w:cs="Arial"/>
          <w:sz w:val="22"/>
          <w:szCs w:val="22"/>
          <w:lang w:val="pl-PL"/>
        </w:rPr>
        <w:t> </w:t>
      </w:r>
      <w:r w:rsidRPr="00E270F6">
        <w:rPr>
          <w:rFonts w:ascii="Calibri" w:hAnsi="Calibri" w:cs="Arial"/>
          <w:sz w:val="22"/>
          <w:szCs w:val="22"/>
        </w:rPr>
        <w:t>doświadczenia osób wymaganego postanowieniami specyfikacj</w:t>
      </w:r>
      <w:r>
        <w:rPr>
          <w:rFonts w:ascii="Calibri" w:hAnsi="Calibri" w:cs="Arial"/>
          <w:sz w:val="22"/>
          <w:szCs w:val="22"/>
        </w:rPr>
        <w:t>i istotnych warunków zamówienia;</w:t>
      </w:r>
    </w:p>
    <w:p w:rsidR="00117858" w:rsidRPr="00E270F6" w:rsidRDefault="00117858" w:rsidP="00117858">
      <w:pPr>
        <w:pStyle w:val="Zwykytekst2"/>
        <w:numPr>
          <w:ilvl w:val="0"/>
          <w:numId w:val="15"/>
        </w:numPr>
        <w:tabs>
          <w:tab w:val="left" w:pos="709"/>
        </w:tabs>
        <w:ind w:left="851" w:hanging="567"/>
        <w:jc w:val="both"/>
        <w:rPr>
          <w:rFonts w:ascii="Calibri" w:hAnsi="Calibri" w:cs="Arial"/>
          <w:sz w:val="22"/>
          <w:szCs w:val="22"/>
        </w:rPr>
      </w:pPr>
      <w:r w:rsidRPr="00E270F6">
        <w:rPr>
          <w:rFonts w:ascii="Calibri" w:hAnsi="Calibri" w:cs="Arial"/>
          <w:sz w:val="22"/>
          <w:szCs w:val="22"/>
        </w:rPr>
        <w:t>wystąpienia oczywistych omyłek pisarskich i rachunkowych w treści umowy;</w:t>
      </w:r>
    </w:p>
    <w:p w:rsidR="00117858" w:rsidRPr="00E270F6" w:rsidRDefault="00117858" w:rsidP="00117858">
      <w:pPr>
        <w:pStyle w:val="Zwykytekst2"/>
        <w:numPr>
          <w:ilvl w:val="0"/>
          <w:numId w:val="15"/>
        </w:numPr>
        <w:tabs>
          <w:tab w:val="left" w:pos="709"/>
        </w:tabs>
        <w:ind w:left="709" w:hanging="425"/>
        <w:jc w:val="both"/>
        <w:rPr>
          <w:rFonts w:ascii="Calibri" w:hAnsi="Calibri" w:cs="Arial"/>
          <w:sz w:val="22"/>
          <w:szCs w:val="22"/>
        </w:rPr>
      </w:pPr>
      <w:r w:rsidRPr="00E270F6">
        <w:rPr>
          <w:rFonts w:ascii="Calibri" w:hAnsi="Calibri" w:cs="Arial"/>
          <w:sz w:val="22"/>
          <w:szCs w:val="22"/>
        </w:rPr>
        <w:t xml:space="preserve">zmiana podwykonawców </w:t>
      </w:r>
      <w:r w:rsidRPr="00E270F6">
        <w:rPr>
          <w:rFonts w:ascii="Calibri" w:hAnsi="Calibri" w:cs="Arial"/>
          <w:sz w:val="22"/>
          <w:szCs w:val="22"/>
          <w:lang w:val="pl-PL"/>
        </w:rPr>
        <w:t xml:space="preserve">usług </w:t>
      </w:r>
      <w:r w:rsidRPr="00E270F6">
        <w:rPr>
          <w:rFonts w:ascii="Calibri" w:hAnsi="Calibri" w:cs="Arial"/>
          <w:sz w:val="22"/>
          <w:szCs w:val="22"/>
        </w:rPr>
        <w:t xml:space="preserve">w przypadku wystąpienia o zmianę na wniosek </w:t>
      </w:r>
      <w:r w:rsidRPr="00E270F6">
        <w:rPr>
          <w:rFonts w:ascii="Calibri" w:hAnsi="Calibri" w:cs="Arial"/>
          <w:sz w:val="22"/>
          <w:szCs w:val="22"/>
          <w:lang w:val="pl-PL"/>
        </w:rPr>
        <w:t>Zamawiającego</w:t>
      </w:r>
      <w:r w:rsidRPr="00E270F6">
        <w:rPr>
          <w:rFonts w:ascii="Calibri" w:hAnsi="Calibri" w:cs="Arial"/>
          <w:sz w:val="22"/>
          <w:szCs w:val="22"/>
        </w:rPr>
        <w:t xml:space="preserve"> lub</w:t>
      </w:r>
      <w:r w:rsidRPr="00E270F6">
        <w:rPr>
          <w:rFonts w:ascii="Calibri" w:hAnsi="Calibri" w:cs="Arial"/>
          <w:sz w:val="22"/>
          <w:szCs w:val="22"/>
          <w:lang w:val="pl-PL"/>
        </w:rPr>
        <w:t xml:space="preserve"> Wykonawcy</w:t>
      </w:r>
      <w:r w:rsidRPr="00E270F6">
        <w:rPr>
          <w:rFonts w:ascii="Calibri" w:hAnsi="Calibri" w:cs="Arial"/>
          <w:sz w:val="22"/>
          <w:szCs w:val="22"/>
        </w:rPr>
        <w:t xml:space="preserve"> po uzyskaniu zgodny Zamawiającego;</w:t>
      </w:r>
    </w:p>
    <w:p w:rsidR="00117858" w:rsidRPr="00E270F6" w:rsidRDefault="00117858" w:rsidP="00117858">
      <w:pPr>
        <w:widowControl w:val="0"/>
        <w:numPr>
          <w:ilvl w:val="0"/>
          <w:numId w:val="15"/>
        </w:numPr>
        <w:tabs>
          <w:tab w:val="left" w:pos="709"/>
        </w:tabs>
        <w:suppressAutoHyphens/>
        <w:spacing w:after="0" w:line="240" w:lineRule="auto"/>
        <w:ind w:left="851" w:hanging="567"/>
        <w:jc w:val="both"/>
        <w:rPr>
          <w:rFonts w:ascii="Calibri" w:hAnsi="Calibri" w:cs="Arial"/>
        </w:rPr>
      </w:pPr>
      <w:r w:rsidRPr="00E270F6">
        <w:rPr>
          <w:rFonts w:ascii="Calibri" w:hAnsi="Calibri" w:cs="Arial"/>
        </w:rPr>
        <w:t>w przypad</w:t>
      </w:r>
      <w:r>
        <w:rPr>
          <w:rFonts w:ascii="Calibri" w:hAnsi="Calibri" w:cs="Arial"/>
        </w:rPr>
        <w:t>ku urzędowej zmiany stawki VAT;</w:t>
      </w:r>
    </w:p>
    <w:p w:rsidR="00117858" w:rsidRPr="00E270F6" w:rsidRDefault="00117858" w:rsidP="00117858">
      <w:pPr>
        <w:pStyle w:val="NormalnyWeb"/>
        <w:numPr>
          <w:ilvl w:val="0"/>
          <w:numId w:val="15"/>
        </w:numPr>
        <w:tabs>
          <w:tab w:val="left" w:pos="709"/>
        </w:tabs>
        <w:suppressAutoHyphens/>
        <w:spacing w:before="0" w:beforeAutospacing="0" w:after="0" w:afterAutospacing="0"/>
        <w:ind w:left="851" w:hanging="567"/>
        <w:jc w:val="both"/>
        <w:rPr>
          <w:rFonts w:ascii="Calibri" w:eastAsia="Arial" w:hAnsi="Calibri" w:cs="Arial"/>
          <w:sz w:val="22"/>
          <w:szCs w:val="22"/>
        </w:rPr>
      </w:pPr>
      <w:r w:rsidRPr="00E270F6">
        <w:rPr>
          <w:rFonts w:ascii="Calibri" w:hAnsi="Calibri" w:cs="Arial"/>
          <w:sz w:val="22"/>
          <w:szCs w:val="22"/>
        </w:rPr>
        <w:t xml:space="preserve">zmian oznaczenia danych Zamawiającego i/lub Wykonawcy; </w:t>
      </w:r>
    </w:p>
    <w:p w:rsidR="00117858" w:rsidRPr="00E270F6" w:rsidRDefault="00117858" w:rsidP="00117858">
      <w:pPr>
        <w:pStyle w:val="NormalnyWeb"/>
        <w:numPr>
          <w:ilvl w:val="0"/>
          <w:numId w:val="15"/>
        </w:numPr>
        <w:tabs>
          <w:tab w:val="left" w:pos="709"/>
        </w:tabs>
        <w:suppressAutoHyphens/>
        <w:spacing w:before="0" w:beforeAutospacing="0" w:after="0" w:afterAutospacing="0"/>
        <w:ind w:left="851" w:hanging="567"/>
        <w:jc w:val="both"/>
        <w:rPr>
          <w:rFonts w:ascii="Calibri" w:eastAsia="Arial" w:hAnsi="Calibri" w:cs="Arial"/>
          <w:sz w:val="22"/>
          <w:szCs w:val="22"/>
        </w:rPr>
      </w:pPr>
      <w:r w:rsidRPr="00E270F6">
        <w:rPr>
          <w:rFonts w:ascii="Calibri" w:hAnsi="Calibri" w:cs="Arial"/>
          <w:sz w:val="22"/>
          <w:szCs w:val="22"/>
        </w:rPr>
        <w:t xml:space="preserve">zmian Personelu Wykonawcy lub Zamawiającego; </w:t>
      </w:r>
    </w:p>
    <w:p w:rsidR="00117858" w:rsidRPr="00E270F6" w:rsidRDefault="00117858" w:rsidP="00117858">
      <w:pPr>
        <w:pStyle w:val="NormalnyWeb"/>
        <w:numPr>
          <w:ilvl w:val="0"/>
          <w:numId w:val="15"/>
        </w:numPr>
        <w:tabs>
          <w:tab w:val="left" w:pos="709"/>
        </w:tabs>
        <w:suppressAutoHyphens/>
        <w:spacing w:before="0" w:beforeAutospacing="0" w:after="0" w:afterAutospacing="0"/>
        <w:ind w:left="709" w:hanging="425"/>
        <w:jc w:val="both"/>
        <w:rPr>
          <w:rFonts w:ascii="Calibri" w:eastAsia="Arial" w:hAnsi="Calibri" w:cs="Arial"/>
          <w:sz w:val="22"/>
          <w:szCs w:val="22"/>
        </w:rPr>
      </w:pPr>
      <w:r w:rsidRPr="00E270F6">
        <w:rPr>
          <w:rFonts w:ascii="Calibri" w:hAnsi="Calibri" w:cs="Arial"/>
          <w:sz w:val="22"/>
          <w:szCs w:val="22"/>
        </w:rPr>
        <w:lastRenderedPageBreak/>
        <w:t xml:space="preserve">zmian nazwy, siedziby stron umowy, numerów kont bankowych oraz </w:t>
      </w:r>
      <w:r>
        <w:rPr>
          <w:rFonts w:ascii="Calibri" w:hAnsi="Calibri" w:cs="Arial"/>
          <w:sz w:val="22"/>
          <w:szCs w:val="22"/>
        </w:rPr>
        <w:t>innych danych identyfikacyjnych;</w:t>
      </w:r>
    </w:p>
    <w:p w:rsidR="00117858" w:rsidRPr="00E270F6" w:rsidRDefault="00117858" w:rsidP="00117858">
      <w:pPr>
        <w:pStyle w:val="NormalnyWeb"/>
        <w:numPr>
          <w:ilvl w:val="0"/>
          <w:numId w:val="15"/>
        </w:numPr>
        <w:tabs>
          <w:tab w:val="left" w:pos="709"/>
        </w:tabs>
        <w:suppressAutoHyphens/>
        <w:spacing w:before="0" w:beforeAutospacing="0" w:after="0" w:afterAutospacing="0"/>
        <w:ind w:left="851" w:hanging="567"/>
        <w:jc w:val="both"/>
        <w:rPr>
          <w:rFonts w:ascii="Calibri" w:eastAsia="Arial" w:hAnsi="Calibri" w:cs="Arial"/>
          <w:sz w:val="22"/>
          <w:szCs w:val="22"/>
        </w:rPr>
      </w:pPr>
      <w:r w:rsidRPr="00E270F6">
        <w:rPr>
          <w:rFonts w:ascii="Calibri" w:hAnsi="Calibri" w:cs="Arial"/>
          <w:sz w:val="22"/>
          <w:szCs w:val="22"/>
        </w:rPr>
        <w:t>zmniejszenia zakresu wynagrodzenia z prz</w:t>
      </w:r>
      <w:r>
        <w:rPr>
          <w:rFonts w:ascii="Calibri" w:hAnsi="Calibri" w:cs="Arial"/>
          <w:sz w:val="22"/>
          <w:szCs w:val="22"/>
        </w:rPr>
        <w:t>yczyn o obiektywnym charakterze;</w:t>
      </w:r>
    </w:p>
    <w:p w:rsidR="00117858" w:rsidRPr="00E270F6" w:rsidRDefault="00117858" w:rsidP="00117858">
      <w:pPr>
        <w:pStyle w:val="NormalnyWeb"/>
        <w:numPr>
          <w:ilvl w:val="0"/>
          <w:numId w:val="15"/>
        </w:numPr>
        <w:tabs>
          <w:tab w:val="left" w:pos="709"/>
        </w:tabs>
        <w:suppressAutoHyphens/>
        <w:spacing w:before="0" w:beforeAutospacing="0" w:after="0" w:afterAutospacing="0"/>
        <w:ind w:left="709" w:hanging="425"/>
        <w:jc w:val="both"/>
        <w:rPr>
          <w:rFonts w:ascii="Calibri" w:hAnsi="Calibri" w:cs="Arial"/>
          <w:sz w:val="22"/>
          <w:szCs w:val="22"/>
        </w:rPr>
      </w:pPr>
      <w:r w:rsidRPr="00E270F6">
        <w:rPr>
          <w:rFonts w:ascii="Calibri" w:hAnsi="Calibri" w:cs="Arial"/>
          <w:sz w:val="22"/>
          <w:szCs w:val="22"/>
        </w:rPr>
        <w:t>istotnej zmiany okoliczności powodującej, że wykonanie części zakresu realizacji Umowy nie leży w interesie publicznym, czego nie można było przewidzieć w chwili jego zawarcia;</w:t>
      </w:r>
    </w:p>
    <w:p w:rsidR="00117858" w:rsidRPr="00E270F6" w:rsidRDefault="00117858" w:rsidP="00117858">
      <w:pPr>
        <w:pStyle w:val="NormalnyWeb"/>
        <w:numPr>
          <w:ilvl w:val="0"/>
          <w:numId w:val="15"/>
        </w:numPr>
        <w:tabs>
          <w:tab w:val="left" w:pos="709"/>
        </w:tabs>
        <w:suppressAutoHyphens/>
        <w:spacing w:before="0" w:beforeAutospacing="0" w:after="0" w:afterAutospacing="0"/>
        <w:ind w:left="851" w:hanging="567"/>
        <w:jc w:val="both"/>
        <w:rPr>
          <w:rFonts w:ascii="Calibri" w:hAnsi="Calibri" w:cs="Arial"/>
          <w:sz w:val="22"/>
          <w:szCs w:val="22"/>
        </w:rPr>
      </w:pPr>
      <w:r w:rsidRPr="00E270F6">
        <w:rPr>
          <w:rFonts w:ascii="Calibri" w:hAnsi="Calibri" w:cs="Arial"/>
          <w:sz w:val="22"/>
          <w:szCs w:val="22"/>
        </w:rPr>
        <w:t>zmiana wysokości wynagrodzenia w związku ze zmianą zakresu przedmiotu zamówienia;</w:t>
      </w:r>
    </w:p>
    <w:p w:rsidR="00117858" w:rsidRPr="00E270F6" w:rsidRDefault="00117858" w:rsidP="00117858">
      <w:pPr>
        <w:pStyle w:val="Akapitzlist"/>
        <w:numPr>
          <w:ilvl w:val="0"/>
          <w:numId w:val="14"/>
        </w:numPr>
        <w:suppressAutoHyphens/>
        <w:spacing w:after="0" w:line="240" w:lineRule="auto"/>
        <w:ind w:left="426" w:hanging="426"/>
        <w:contextualSpacing w:val="0"/>
        <w:jc w:val="both"/>
        <w:rPr>
          <w:rFonts w:ascii="Calibri" w:hAnsi="Calibri" w:cs="Arial"/>
        </w:rPr>
      </w:pPr>
      <w:r w:rsidRPr="00E270F6">
        <w:rPr>
          <w:rFonts w:ascii="Calibri" w:hAnsi="Calibri" w:cs="Arial"/>
        </w:rPr>
        <w:t>W przedstawionych w pkt. 1 przypadkach wystąpienia opóźnień, strony ustalą nowe terminy, z tym że maksymalny okres przesunięcia terminu zakończenia realizacji przedmiotu umowy równy będzie okresowi przerwy lub przestoju.</w:t>
      </w:r>
    </w:p>
    <w:p w:rsidR="00117858" w:rsidRPr="00E270F6" w:rsidRDefault="00117858" w:rsidP="00117858">
      <w:pPr>
        <w:autoSpaceDE w:val="0"/>
        <w:rPr>
          <w:rFonts w:ascii="Calibri" w:hAnsi="Calibri" w:cs="Arial"/>
          <w:b/>
          <w:bCs/>
        </w:rPr>
      </w:pPr>
    </w:p>
    <w:p w:rsidR="00117858" w:rsidRPr="00E270F6" w:rsidRDefault="00117858" w:rsidP="00117858">
      <w:pPr>
        <w:autoSpaceDE w:val="0"/>
        <w:ind w:left="28"/>
        <w:jc w:val="center"/>
        <w:rPr>
          <w:rFonts w:ascii="Calibri" w:hAnsi="Calibri" w:cs="Arial"/>
          <w:b/>
          <w:bCs/>
        </w:rPr>
      </w:pPr>
      <w:r w:rsidRPr="00E270F6">
        <w:rPr>
          <w:rFonts w:ascii="Calibri" w:hAnsi="Calibri" w:cs="Arial"/>
          <w:b/>
          <w:bCs/>
        </w:rPr>
        <w:t>PRZEPISY KOŃCOWE</w:t>
      </w:r>
    </w:p>
    <w:p w:rsidR="00117858" w:rsidRPr="00E270F6" w:rsidRDefault="006E237E" w:rsidP="00117858">
      <w:pPr>
        <w:autoSpaceDE w:val="0"/>
        <w:ind w:left="28"/>
        <w:jc w:val="center"/>
        <w:rPr>
          <w:rFonts w:ascii="Calibri" w:hAnsi="Calibri" w:cs="Arial"/>
        </w:rPr>
      </w:pPr>
      <w:r>
        <w:rPr>
          <w:rFonts w:ascii="Calibri" w:hAnsi="Calibri" w:cs="Arial"/>
          <w:b/>
          <w:bCs/>
        </w:rPr>
        <w:t>§ 15.</w:t>
      </w:r>
    </w:p>
    <w:p w:rsidR="00117858" w:rsidRPr="00E270F6" w:rsidRDefault="00117858" w:rsidP="00117858">
      <w:pPr>
        <w:numPr>
          <w:ilvl w:val="0"/>
          <w:numId w:val="8"/>
        </w:numPr>
        <w:suppressAutoHyphens/>
        <w:autoSpaceDE w:val="0"/>
        <w:spacing w:after="0" w:line="240" w:lineRule="auto"/>
        <w:ind w:left="426"/>
        <w:jc w:val="both"/>
        <w:rPr>
          <w:rFonts w:ascii="Calibri" w:hAnsi="Calibri" w:cs="Arial"/>
        </w:rPr>
      </w:pPr>
      <w:r w:rsidRPr="00E270F6">
        <w:rPr>
          <w:rFonts w:ascii="Calibri" w:hAnsi="Calibri" w:cs="Arial"/>
        </w:rPr>
        <w:t>Ewentualne spory wynikłe w związku z realizacją przedmiotu umowy będą rozstrzygane przez sąd powszechny właściwy dla siedziby Zamawiającego.</w:t>
      </w:r>
    </w:p>
    <w:p w:rsidR="00117858" w:rsidRPr="00E270F6" w:rsidRDefault="00117858" w:rsidP="00117858">
      <w:pPr>
        <w:numPr>
          <w:ilvl w:val="0"/>
          <w:numId w:val="8"/>
        </w:numPr>
        <w:suppressAutoHyphens/>
        <w:autoSpaceDE w:val="0"/>
        <w:spacing w:after="0" w:line="240" w:lineRule="auto"/>
        <w:ind w:left="426"/>
        <w:jc w:val="both"/>
        <w:rPr>
          <w:rFonts w:ascii="Calibri" w:hAnsi="Calibri" w:cs="Arial"/>
        </w:rPr>
      </w:pPr>
      <w:r w:rsidRPr="00E270F6">
        <w:rPr>
          <w:rFonts w:ascii="Calibri" w:hAnsi="Calibri" w:cs="Arial"/>
        </w:rPr>
        <w:t>W sprawach, których nie reguluje niniejsza umowa, będą miały zastosowanie przepisy, Kodeksu Cywilnego, Ustawy o ochronie danych osobowych i Ustawy o prawie autorskim i prawach pokrewnych.</w:t>
      </w:r>
    </w:p>
    <w:p w:rsidR="00117858" w:rsidRPr="00E270F6" w:rsidRDefault="00117858" w:rsidP="00117858">
      <w:pPr>
        <w:numPr>
          <w:ilvl w:val="0"/>
          <w:numId w:val="8"/>
        </w:numPr>
        <w:suppressAutoHyphens/>
        <w:autoSpaceDE w:val="0"/>
        <w:spacing w:after="0" w:line="240" w:lineRule="auto"/>
        <w:ind w:left="426"/>
        <w:jc w:val="both"/>
        <w:rPr>
          <w:rFonts w:ascii="Calibri" w:hAnsi="Calibri" w:cs="Arial"/>
        </w:rPr>
      </w:pPr>
      <w:r w:rsidRPr="00E270F6">
        <w:rPr>
          <w:rFonts w:ascii="Calibri" w:hAnsi="Calibri" w:cs="Arial"/>
        </w:rPr>
        <w:t>Niniejszą umowę sporządzono w 2 (dwóch) jednobrzmiących egzemplarzach, po 1 (jednym) egzemplarzu dla każdej ze stron.</w:t>
      </w:r>
    </w:p>
    <w:p w:rsidR="00117858" w:rsidRPr="00E270F6" w:rsidRDefault="00117858" w:rsidP="00117858">
      <w:pPr>
        <w:autoSpaceDE w:val="0"/>
        <w:jc w:val="both"/>
        <w:rPr>
          <w:rFonts w:ascii="Calibri" w:hAnsi="Calibri" w:cs="Arial"/>
        </w:rPr>
      </w:pPr>
    </w:p>
    <w:p w:rsidR="00117858" w:rsidRPr="00E270F6" w:rsidRDefault="00117858" w:rsidP="00117858">
      <w:pPr>
        <w:autoSpaceDE w:val="0"/>
        <w:jc w:val="both"/>
        <w:rPr>
          <w:rFonts w:ascii="Calibri" w:hAnsi="Calibri" w:cs="Arial"/>
          <w:b/>
          <w:bCs/>
        </w:rPr>
      </w:pPr>
      <w:r>
        <w:rPr>
          <w:rFonts w:ascii="Calibri" w:hAnsi="Calibri" w:cs="Arial"/>
          <w:b/>
          <w:bCs/>
        </w:rPr>
        <w:t xml:space="preserve">     </w:t>
      </w:r>
      <w:r w:rsidRPr="00E270F6">
        <w:rPr>
          <w:rFonts w:ascii="Calibri" w:hAnsi="Calibri" w:cs="Arial"/>
          <w:b/>
          <w:bCs/>
        </w:rPr>
        <w:t>WYKONAWCA:</w:t>
      </w:r>
      <w:r w:rsidRPr="00E270F6">
        <w:rPr>
          <w:rFonts w:ascii="Calibri" w:hAnsi="Calibri" w:cs="Arial"/>
          <w:b/>
          <w:bCs/>
        </w:rPr>
        <w:tab/>
      </w:r>
      <w:r w:rsidRPr="00E270F6">
        <w:rPr>
          <w:rFonts w:ascii="Calibri" w:hAnsi="Calibri" w:cs="Arial"/>
          <w:b/>
          <w:bCs/>
        </w:rPr>
        <w:tab/>
      </w:r>
      <w:r w:rsidRPr="00E270F6">
        <w:rPr>
          <w:rFonts w:ascii="Calibri" w:hAnsi="Calibri" w:cs="Arial"/>
          <w:b/>
          <w:bCs/>
        </w:rPr>
        <w:tab/>
      </w:r>
      <w:r w:rsidRPr="00E270F6">
        <w:rPr>
          <w:rFonts w:ascii="Calibri" w:hAnsi="Calibri" w:cs="Arial"/>
          <w:b/>
          <w:bCs/>
        </w:rPr>
        <w:tab/>
      </w:r>
      <w:r w:rsidRPr="00E270F6">
        <w:rPr>
          <w:rFonts w:ascii="Calibri" w:hAnsi="Calibri" w:cs="Arial"/>
          <w:b/>
          <w:bCs/>
        </w:rPr>
        <w:tab/>
      </w:r>
      <w:r w:rsidRPr="00E270F6">
        <w:rPr>
          <w:rFonts w:ascii="Calibri" w:hAnsi="Calibri" w:cs="Arial"/>
          <w:b/>
          <w:bCs/>
        </w:rPr>
        <w:tab/>
      </w:r>
      <w:r w:rsidRPr="00E270F6">
        <w:rPr>
          <w:rFonts w:ascii="Calibri" w:hAnsi="Calibri" w:cs="Arial"/>
          <w:b/>
          <w:bCs/>
        </w:rPr>
        <w:tab/>
        <w:t xml:space="preserve"> </w:t>
      </w:r>
      <w:r>
        <w:rPr>
          <w:rFonts w:ascii="Calibri" w:hAnsi="Calibri" w:cs="Arial"/>
          <w:b/>
          <w:bCs/>
        </w:rPr>
        <w:t xml:space="preserve">        </w:t>
      </w:r>
      <w:r w:rsidRPr="00E270F6">
        <w:rPr>
          <w:rFonts w:ascii="Calibri" w:hAnsi="Calibri" w:cs="Arial"/>
          <w:b/>
          <w:bCs/>
        </w:rPr>
        <w:t xml:space="preserve">ZAMAWIAJĄCY: </w:t>
      </w:r>
    </w:p>
    <w:p w:rsidR="00117858" w:rsidRPr="00E270F6" w:rsidRDefault="00117858" w:rsidP="00117858">
      <w:pPr>
        <w:autoSpaceDE w:val="0"/>
        <w:ind w:left="283" w:hanging="284"/>
        <w:jc w:val="both"/>
        <w:rPr>
          <w:rFonts w:ascii="Calibri" w:hAnsi="Calibri" w:cs="Arial"/>
        </w:rPr>
      </w:pPr>
      <w:r w:rsidRPr="00E270F6">
        <w:rPr>
          <w:rFonts w:ascii="Calibri" w:hAnsi="Calibri" w:cs="Arial"/>
          <w:b/>
          <w:bCs/>
        </w:rPr>
        <w:t>........................................</w:t>
      </w:r>
      <w:r w:rsidRPr="00E270F6">
        <w:rPr>
          <w:rFonts w:ascii="Calibri" w:hAnsi="Calibri" w:cs="Arial"/>
          <w:b/>
          <w:bCs/>
        </w:rPr>
        <w:tab/>
      </w:r>
      <w:r w:rsidRPr="00E270F6">
        <w:rPr>
          <w:rFonts w:ascii="Calibri" w:hAnsi="Calibri" w:cs="Arial"/>
          <w:b/>
          <w:bCs/>
        </w:rPr>
        <w:tab/>
      </w:r>
      <w:r w:rsidRPr="00E270F6">
        <w:rPr>
          <w:rFonts w:ascii="Calibri" w:hAnsi="Calibri" w:cs="Arial"/>
          <w:b/>
          <w:bCs/>
        </w:rPr>
        <w:tab/>
      </w:r>
      <w:r w:rsidRPr="00E270F6">
        <w:rPr>
          <w:rFonts w:ascii="Calibri" w:hAnsi="Calibri" w:cs="Arial"/>
          <w:b/>
          <w:bCs/>
        </w:rPr>
        <w:tab/>
      </w:r>
      <w:r w:rsidRPr="00E270F6">
        <w:rPr>
          <w:rFonts w:ascii="Calibri" w:hAnsi="Calibri" w:cs="Arial"/>
          <w:b/>
          <w:bCs/>
        </w:rPr>
        <w:tab/>
      </w:r>
      <w:r w:rsidRPr="00E270F6">
        <w:rPr>
          <w:rFonts w:ascii="Calibri" w:hAnsi="Calibri" w:cs="Arial"/>
          <w:b/>
          <w:bCs/>
        </w:rPr>
        <w:tab/>
        <w:t>........................................</w:t>
      </w:r>
    </w:p>
    <w:p w:rsidR="00117858" w:rsidRPr="00E270F6" w:rsidRDefault="00117858" w:rsidP="00117858">
      <w:pPr>
        <w:rPr>
          <w:rFonts w:ascii="Calibri" w:hAnsi="Calibri" w:cs="Arial"/>
        </w:rPr>
      </w:pPr>
    </w:p>
    <w:p w:rsidR="00117858" w:rsidRPr="00117858" w:rsidRDefault="00117858" w:rsidP="00117858">
      <w:pPr>
        <w:ind w:left="284"/>
        <w:jc w:val="both"/>
        <w:rPr>
          <w:highlight w:val="yellow"/>
        </w:rPr>
      </w:pPr>
    </w:p>
    <w:p w:rsidR="008661CF" w:rsidRPr="00F06DC5" w:rsidRDefault="008661CF" w:rsidP="008661CF">
      <w:pPr>
        <w:jc w:val="both"/>
      </w:pPr>
    </w:p>
    <w:p w:rsidR="008661CF" w:rsidRDefault="008661CF" w:rsidP="008661CF">
      <w:pPr>
        <w:jc w:val="both"/>
      </w:pPr>
    </w:p>
    <w:sectPr w:rsidR="008661CF" w:rsidSect="00CB16C7">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Myriad Pro">
    <w:altName w:val="Times New Roman"/>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283"/>
        </w:tabs>
        <w:ind w:left="283" w:hanging="283"/>
      </w:pPr>
      <w:rPr>
        <w:rFonts w:cs="Arial"/>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05"/>
    <w:multiLevelType w:val="multilevel"/>
    <w:tmpl w:val="00000005"/>
    <w:name w:val="WW8Num5"/>
    <w:lvl w:ilvl="0">
      <w:start w:val="1"/>
      <w:numFmt w:val="decimal"/>
      <w:lvlText w:val="%1."/>
      <w:lvlJc w:val="left"/>
      <w:pPr>
        <w:tabs>
          <w:tab w:val="num" w:pos="361"/>
        </w:tabs>
        <w:ind w:left="361" w:hanging="360"/>
      </w:pPr>
    </w:lvl>
    <w:lvl w:ilvl="1">
      <w:start w:val="1"/>
      <w:numFmt w:val="decimal"/>
      <w:lvlText w:val="%2)"/>
      <w:lvlJc w:val="left"/>
      <w:pPr>
        <w:tabs>
          <w:tab w:val="num" w:pos="1081"/>
        </w:tabs>
        <w:ind w:left="1081" w:hanging="360"/>
      </w:pPr>
    </w:lvl>
    <w:lvl w:ilvl="2">
      <w:start w:val="1"/>
      <w:numFmt w:val="lowerRoman"/>
      <w:lvlText w:val="%3."/>
      <w:lvlJc w:val="right"/>
      <w:pPr>
        <w:tabs>
          <w:tab w:val="num" w:pos="1801"/>
        </w:tabs>
        <w:ind w:left="1801" w:hanging="180"/>
      </w:pPr>
    </w:lvl>
    <w:lvl w:ilvl="3">
      <w:start w:val="1"/>
      <w:numFmt w:val="decimal"/>
      <w:lvlText w:val="%4."/>
      <w:lvlJc w:val="left"/>
      <w:pPr>
        <w:tabs>
          <w:tab w:val="num" w:pos="2521"/>
        </w:tabs>
        <w:ind w:left="2521" w:hanging="360"/>
      </w:pPr>
    </w:lvl>
    <w:lvl w:ilvl="4">
      <w:start w:val="1"/>
      <w:numFmt w:val="lowerLetter"/>
      <w:lvlText w:val="%5."/>
      <w:lvlJc w:val="left"/>
      <w:pPr>
        <w:tabs>
          <w:tab w:val="num" w:pos="3241"/>
        </w:tabs>
        <w:ind w:left="3241" w:hanging="360"/>
      </w:pPr>
    </w:lvl>
    <w:lvl w:ilvl="5">
      <w:start w:val="1"/>
      <w:numFmt w:val="lowerRoman"/>
      <w:lvlText w:val="%6."/>
      <w:lvlJc w:val="right"/>
      <w:pPr>
        <w:tabs>
          <w:tab w:val="num" w:pos="3961"/>
        </w:tabs>
        <w:ind w:left="3961" w:hanging="180"/>
      </w:pPr>
    </w:lvl>
    <w:lvl w:ilvl="6">
      <w:start w:val="1"/>
      <w:numFmt w:val="decimal"/>
      <w:lvlText w:val="%7."/>
      <w:lvlJc w:val="left"/>
      <w:pPr>
        <w:tabs>
          <w:tab w:val="num" w:pos="4681"/>
        </w:tabs>
        <w:ind w:left="4681" w:hanging="360"/>
      </w:pPr>
    </w:lvl>
    <w:lvl w:ilvl="7">
      <w:start w:val="1"/>
      <w:numFmt w:val="lowerLetter"/>
      <w:lvlText w:val="%8."/>
      <w:lvlJc w:val="left"/>
      <w:pPr>
        <w:tabs>
          <w:tab w:val="num" w:pos="5401"/>
        </w:tabs>
        <w:ind w:left="5401" w:hanging="360"/>
      </w:pPr>
    </w:lvl>
    <w:lvl w:ilvl="8">
      <w:start w:val="1"/>
      <w:numFmt w:val="lowerRoman"/>
      <w:lvlText w:val="%9."/>
      <w:lvlJc w:val="right"/>
      <w:pPr>
        <w:tabs>
          <w:tab w:val="num" w:pos="6121"/>
        </w:tabs>
        <w:ind w:left="6121" w:hanging="180"/>
      </w:pPr>
    </w:lvl>
  </w:abstractNum>
  <w:abstractNum w:abstractNumId="2" w15:restartNumberingAfterBreak="0">
    <w:nsid w:val="00000009"/>
    <w:multiLevelType w:val="singleLevel"/>
    <w:tmpl w:val="60FAEB54"/>
    <w:name w:val="WW8Num9"/>
    <w:lvl w:ilvl="0">
      <w:start w:val="1"/>
      <w:numFmt w:val="decimal"/>
      <w:lvlText w:val="%1."/>
      <w:lvlJc w:val="left"/>
      <w:pPr>
        <w:tabs>
          <w:tab w:val="num" w:pos="720"/>
        </w:tabs>
        <w:ind w:left="720" w:hanging="360"/>
      </w:pPr>
      <w:rPr>
        <w:b w:val="0"/>
      </w:rPr>
    </w:lvl>
  </w:abstractNum>
  <w:abstractNum w:abstractNumId="3" w15:restartNumberingAfterBreak="0">
    <w:nsid w:val="0000000B"/>
    <w:multiLevelType w:val="singleLevel"/>
    <w:tmpl w:val="02805C40"/>
    <w:name w:val="WW8Num11"/>
    <w:lvl w:ilvl="0">
      <w:start w:val="1"/>
      <w:numFmt w:val="decimal"/>
      <w:lvlText w:val="%1."/>
      <w:lvlJc w:val="left"/>
      <w:pPr>
        <w:tabs>
          <w:tab w:val="num" w:pos="540"/>
        </w:tabs>
        <w:ind w:left="540" w:hanging="360"/>
      </w:pPr>
      <w:rPr>
        <w:rFonts w:ascii="Calibri" w:eastAsia="Times New Roman" w:hAnsi="Calibri" w:cs="Arial" w:hint="default"/>
        <w:sz w:val="22"/>
        <w:szCs w:val="22"/>
      </w:rPr>
    </w:lvl>
  </w:abstractNum>
  <w:abstractNum w:abstractNumId="4"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cs="Times New Roman"/>
      </w:rPr>
    </w:lvl>
  </w:abstractNum>
  <w:abstractNum w:abstractNumId="5" w15:restartNumberingAfterBreak="0">
    <w:nsid w:val="0000000D"/>
    <w:multiLevelType w:val="singleLevel"/>
    <w:tmpl w:val="E1EA83A4"/>
    <w:name w:val="WW8Num13"/>
    <w:lvl w:ilvl="0">
      <w:start w:val="1"/>
      <w:numFmt w:val="decimal"/>
      <w:lvlText w:val="%1."/>
      <w:lvlJc w:val="left"/>
      <w:pPr>
        <w:tabs>
          <w:tab w:val="num" w:pos="0"/>
        </w:tabs>
        <w:ind w:left="720" w:hanging="360"/>
      </w:pPr>
      <w:rPr>
        <w:rFonts w:ascii="Calibri" w:eastAsia="Times New Roman" w:hAnsi="Calibri" w:cs="Arial" w:hint="default"/>
      </w:rPr>
    </w:lvl>
  </w:abstractNum>
  <w:abstractNum w:abstractNumId="6" w15:restartNumberingAfterBreak="0">
    <w:nsid w:val="0000000E"/>
    <w:multiLevelType w:val="singleLevel"/>
    <w:tmpl w:val="BD7011E4"/>
    <w:name w:val="WW8Num14"/>
    <w:lvl w:ilvl="0">
      <w:start w:val="1"/>
      <w:numFmt w:val="decimal"/>
      <w:lvlText w:val="%1."/>
      <w:lvlJc w:val="left"/>
      <w:pPr>
        <w:tabs>
          <w:tab w:val="num" w:pos="0"/>
        </w:tabs>
        <w:ind w:left="720" w:hanging="360"/>
      </w:pPr>
      <w:rPr>
        <w:rFonts w:ascii="Calibri" w:hAnsi="Calibri" w:cs="Times New Roman" w:hint="default"/>
        <w:sz w:val="22"/>
        <w:szCs w:val="22"/>
      </w:rPr>
    </w:lvl>
  </w:abstractNum>
  <w:abstractNum w:abstractNumId="7" w15:restartNumberingAfterBreak="0">
    <w:nsid w:val="00000011"/>
    <w:multiLevelType w:val="multilevel"/>
    <w:tmpl w:val="00000011"/>
    <w:name w:val="WW8Num17"/>
    <w:lvl w:ilvl="0">
      <w:start w:val="1"/>
      <w:numFmt w:val="bullet"/>
      <w:lvlText w:val=""/>
      <w:lvlJc w:val="left"/>
      <w:pPr>
        <w:tabs>
          <w:tab w:val="num" w:pos="0"/>
        </w:tabs>
        <w:ind w:left="777" w:hanging="360"/>
      </w:pPr>
      <w:rPr>
        <w:rFonts w:ascii="Symbol" w:hAnsi="Symbol" w:cs="Arial"/>
        <w:sz w:val="22"/>
        <w:szCs w:val="22"/>
      </w:rPr>
    </w:lvl>
    <w:lvl w:ilvl="1">
      <w:start w:val="1"/>
      <w:numFmt w:val="lowerLetter"/>
      <w:lvlText w:val="%2)"/>
      <w:lvlJc w:val="left"/>
      <w:pPr>
        <w:tabs>
          <w:tab w:val="num" w:pos="0"/>
        </w:tabs>
        <w:ind w:left="1497" w:hanging="360"/>
      </w:pPr>
    </w:lvl>
    <w:lvl w:ilvl="2">
      <w:start w:val="1"/>
      <w:numFmt w:val="bullet"/>
      <w:lvlText w:val=""/>
      <w:lvlJc w:val="left"/>
      <w:pPr>
        <w:tabs>
          <w:tab w:val="num" w:pos="0"/>
        </w:tabs>
        <w:ind w:left="2217" w:hanging="360"/>
      </w:pPr>
      <w:rPr>
        <w:rFonts w:ascii="Wingdings" w:hAnsi="Wingdings"/>
      </w:rPr>
    </w:lvl>
    <w:lvl w:ilvl="3">
      <w:start w:val="1"/>
      <w:numFmt w:val="bullet"/>
      <w:lvlText w:val=""/>
      <w:lvlJc w:val="left"/>
      <w:pPr>
        <w:tabs>
          <w:tab w:val="num" w:pos="0"/>
        </w:tabs>
        <w:ind w:left="2937" w:hanging="360"/>
      </w:pPr>
      <w:rPr>
        <w:rFonts w:ascii="Symbol" w:hAnsi="Symbol" w:cs="Arial"/>
        <w:sz w:val="22"/>
        <w:szCs w:val="22"/>
      </w:rPr>
    </w:lvl>
    <w:lvl w:ilvl="4">
      <w:start w:val="1"/>
      <w:numFmt w:val="bullet"/>
      <w:lvlText w:val="o"/>
      <w:lvlJc w:val="left"/>
      <w:pPr>
        <w:tabs>
          <w:tab w:val="num" w:pos="0"/>
        </w:tabs>
        <w:ind w:left="3657" w:hanging="360"/>
      </w:pPr>
      <w:rPr>
        <w:rFonts w:ascii="Courier New" w:hAnsi="Courier New"/>
      </w:rPr>
    </w:lvl>
    <w:lvl w:ilvl="5">
      <w:start w:val="1"/>
      <w:numFmt w:val="bullet"/>
      <w:lvlText w:val=""/>
      <w:lvlJc w:val="left"/>
      <w:pPr>
        <w:tabs>
          <w:tab w:val="num" w:pos="0"/>
        </w:tabs>
        <w:ind w:left="4377" w:hanging="360"/>
      </w:pPr>
      <w:rPr>
        <w:rFonts w:ascii="Wingdings" w:hAnsi="Wingdings"/>
      </w:rPr>
    </w:lvl>
    <w:lvl w:ilvl="6">
      <w:start w:val="1"/>
      <w:numFmt w:val="bullet"/>
      <w:lvlText w:val=""/>
      <w:lvlJc w:val="left"/>
      <w:pPr>
        <w:tabs>
          <w:tab w:val="num" w:pos="0"/>
        </w:tabs>
        <w:ind w:left="5097" w:hanging="360"/>
      </w:pPr>
      <w:rPr>
        <w:rFonts w:ascii="Symbol" w:hAnsi="Symbol" w:cs="Arial"/>
        <w:sz w:val="22"/>
        <w:szCs w:val="22"/>
      </w:rPr>
    </w:lvl>
    <w:lvl w:ilvl="7">
      <w:start w:val="1"/>
      <w:numFmt w:val="bullet"/>
      <w:lvlText w:val="o"/>
      <w:lvlJc w:val="left"/>
      <w:pPr>
        <w:tabs>
          <w:tab w:val="num" w:pos="0"/>
        </w:tabs>
        <w:ind w:left="5817" w:hanging="360"/>
      </w:pPr>
      <w:rPr>
        <w:rFonts w:ascii="Courier New" w:hAnsi="Courier New"/>
      </w:rPr>
    </w:lvl>
    <w:lvl w:ilvl="8">
      <w:start w:val="1"/>
      <w:numFmt w:val="bullet"/>
      <w:lvlText w:val=""/>
      <w:lvlJc w:val="left"/>
      <w:pPr>
        <w:tabs>
          <w:tab w:val="num" w:pos="0"/>
        </w:tabs>
        <w:ind w:left="6537" w:hanging="360"/>
      </w:pPr>
      <w:rPr>
        <w:rFonts w:ascii="Wingdings" w:hAnsi="Wingdings"/>
      </w:rPr>
    </w:lvl>
  </w:abstractNum>
  <w:abstractNum w:abstractNumId="8" w15:restartNumberingAfterBreak="0">
    <w:nsid w:val="00000012"/>
    <w:multiLevelType w:val="multilevel"/>
    <w:tmpl w:val="0F1021BE"/>
    <w:name w:val="WW8Num18"/>
    <w:lvl w:ilvl="0">
      <w:start w:val="1"/>
      <w:numFmt w:val="decimal"/>
      <w:lvlText w:val="%1."/>
      <w:lvlJc w:val="left"/>
      <w:pPr>
        <w:tabs>
          <w:tab w:val="num" w:pos="1080"/>
        </w:tabs>
        <w:ind w:left="1080" w:hanging="360"/>
      </w:pPr>
      <w:rPr>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13"/>
    <w:multiLevelType w:val="singleLevel"/>
    <w:tmpl w:val="AF5280E6"/>
    <w:name w:val="WW8Num19"/>
    <w:lvl w:ilvl="0">
      <w:start w:val="1"/>
      <w:numFmt w:val="decimal"/>
      <w:lvlText w:val="%1)"/>
      <w:lvlJc w:val="left"/>
      <w:pPr>
        <w:tabs>
          <w:tab w:val="num" w:pos="0"/>
        </w:tabs>
        <w:ind w:left="1080" w:hanging="360"/>
      </w:pPr>
      <w:rPr>
        <w:rFonts w:ascii="Calibri" w:hAnsi="Calibri" w:cs="Symbol" w:hint="default"/>
      </w:rPr>
    </w:lvl>
  </w:abstractNum>
  <w:abstractNum w:abstractNumId="10" w15:restartNumberingAfterBreak="0">
    <w:nsid w:val="00000015"/>
    <w:multiLevelType w:val="singleLevel"/>
    <w:tmpl w:val="00000015"/>
    <w:name w:val="WW8Num21"/>
    <w:lvl w:ilvl="0">
      <w:start w:val="1"/>
      <w:numFmt w:val="decimal"/>
      <w:lvlText w:val="%1."/>
      <w:lvlJc w:val="left"/>
      <w:pPr>
        <w:tabs>
          <w:tab w:val="num" w:pos="361"/>
        </w:tabs>
        <w:ind w:left="361" w:hanging="360"/>
      </w:pPr>
      <w:rPr>
        <w:rFonts w:cs="Arial"/>
      </w:rPr>
    </w:lvl>
  </w:abstractNum>
  <w:abstractNum w:abstractNumId="11" w15:restartNumberingAfterBreak="0">
    <w:nsid w:val="00000016"/>
    <w:multiLevelType w:val="singleLevel"/>
    <w:tmpl w:val="B72EEFA2"/>
    <w:name w:val="WW8Num22"/>
    <w:lvl w:ilvl="0">
      <w:start w:val="1"/>
      <w:numFmt w:val="decimal"/>
      <w:lvlText w:val="%1."/>
      <w:lvlJc w:val="left"/>
      <w:pPr>
        <w:tabs>
          <w:tab w:val="num" w:pos="720"/>
        </w:tabs>
        <w:ind w:left="720" w:hanging="360"/>
      </w:pPr>
      <w:rPr>
        <w:b w:val="0"/>
      </w:rPr>
    </w:lvl>
  </w:abstractNum>
  <w:abstractNum w:abstractNumId="12" w15:restartNumberingAfterBreak="0">
    <w:nsid w:val="017D3D09"/>
    <w:multiLevelType w:val="hybridMultilevel"/>
    <w:tmpl w:val="6D6AE6A2"/>
    <w:lvl w:ilvl="0" w:tplc="69EE69D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84C0B18"/>
    <w:multiLevelType w:val="hybridMultilevel"/>
    <w:tmpl w:val="5F7E0080"/>
    <w:lvl w:ilvl="0" w:tplc="6C1024B2">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7F2AF3FA">
      <w:start w:val="2"/>
      <w:numFmt w:val="decimal"/>
      <w:lvlText w:val="%4."/>
      <w:lvlJc w:val="left"/>
      <w:pPr>
        <w:ind w:left="2520" w:hanging="360"/>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0B740805"/>
    <w:multiLevelType w:val="hybridMultilevel"/>
    <w:tmpl w:val="C42C6D0E"/>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3445810"/>
    <w:multiLevelType w:val="hybridMultilevel"/>
    <w:tmpl w:val="46B647CA"/>
    <w:lvl w:ilvl="0" w:tplc="01C89A4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77B1026"/>
    <w:multiLevelType w:val="hybridMultilevel"/>
    <w:tmpl w:val="7736D040"/>
    <w:lvl w:ilvl="0" w:tplc="DAC8C386">
      <w:start w:val="1"/>
      <w:numFmt w:val="decimal"/>
      <w:lvlText w:val="%1."/>
      <w:lvlJc w:val="left"/>
      <w:pPr>
        <w:tabs>
          <w:tab w:val="num" w:pos="720"/>
        </w:tabs>
        <w:ind w:left="720" w:hanging="360"/>
      </w:pPr>
      <w:rPr>
        <w:b w:val="0"/>
        <w:bCs/>
      </w:rPr>
    </w:lvl>
    <w:lvl w:ilvl="1" w:tplc="27044E7C">
      <w:start w:val="1"/>
      <w:numFmt w:val="decimal"/>
      <w:lvlText w:val="%2)"/>
      <w:lvlJc w:val="left"/>
      <w:pPr>
        <w:tabs>
          <w:tab w:val="num" w:pos="1440"/>
        </w:tabs>
        <w:ind w:left="1440" w:hanging="360"/>
      </w:pPr>
      <w:rPr>
        <w:b w:val="0"/>
        <w:bCs/>
      </w:rPr>
    </w:lvl>
    <w:lvl w:ilvl="2" w:tplc="DAC8C386">
      <w:start w:val="1"/>
      <w:numFmt w:val="decimal"/>
      <w:lvlText w:val="%3."/>
      <w:lvlJc w:val="left"/>
      <w:pPr>
        <w:tabs>
          <w:tab w:val="num" w:pos="2340"/>
        </w:tabs>
        <w:ind w:left="2340" w:hanging="360"/>
      </w:pPr>
      <w:rPr>
        <w:b w:val="0"/>
        <w:bCs/>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 w15:restartNumberingAfterBreak="0">
    <w:nsid w:val="19F8620C"/>
    <w:multiLevelType w:val="hybridMultilevel"/>
    <w:tmpl w:val="616E228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058754F"/>
    <w:multiLevelType w:val="hybridMultilevel"/>
    <w:tmpl w:val="61EAB74E"/>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15:restartNumberingAfterBreak="0">
    <w:nsid w:val="211610D2"/>
    <w:multiLevelType w:val="hybridMultilevel"/>
    <w:tmpl w:val="04AEC792"/>
    <w:name w:val="WW8Num12222"/>
    <w:lvl w:ilvl="0" w:tplc="04150017">
      <w:start w:val="1"/>
      <w:numFmt w:val="lowerLetter"/>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20" w15:restartNumberingAfterBreak="0">
    <w:nsid w:val="27AF2092"/>
    <w:multiLevelType w:val="hybridMultilevel"/>
    <w:tmpl w:val="5FDC0B38"/>
    <w:name w:val="WW8Num1222"/>
    <w:lvl w:ilvl="0" w:tplc="04150017">
      <w:start w:val="1"/>
      <w:numFmt w:val="lowerLetter"/>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21" w15:restartNumberingAfterBreak="0">
    <w:nsid w:val="2FAF7E8F"/>
    <w:multiLevelType w:val="hybridMultilevel"/>
    <w:tmpl w:val="52948B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8ED1D52"/>
    <w:multiLevelType w:val="hybridMultilevel"/>
    <w:tmpl w:val="0C86B71A"/>
    <w:lvl w:ilvl="0" w:tplc="980213D4">
      <w:start w:val="1"/>
      <w:numFmt w:val="decimal"/>
      <w:lvlText w:val="%1."/>
      <w:lvlJc w:val="left"/>
      <w:pPr>
        <w:ind w:left="644" w:hanging="360"/>
      </w:pPr>
      <w:rPr>
        <w:rFonts w:hint="default"/>
        <w:b w:val="0"/>
      </w:rPr>
    </w:lvl>
    <w:lvl w:ilvl="1" w:tplc="04150017">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15:restartNumberingAfterBreak="0">
    <w:nsid w:val="39C44941"/>
    <w:multiLevelType w:val="hybridMultilevel"/>
    <w:tmpl w:val="F12495AE"/>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A3D7D19"/>
    <w:multiLevelType w:val="hybridMultilevel"/>
    <w:tmpl w:val="5F7C91EE"/>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15:restartNumberingAfterBreak="0">
    <w:nsid w:val="42E64178"/>
    <w:multiLevelType w:val="hybridMultilevel"/>
    <w:tmpl w:val="9314D49A"/>
    <w:name w:val="WW8Num12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4CAC2155"/>
    <w:multiLevelType w:val="hybridMultilevel"/>
    <w:tmpl w:val="F49A62D6"/>
    <w:name w:val="WW8Num202"/>
    <w:lvl w:ilvl="0" w:tplc="38800080">
      <w:start w:val="1"/>
      <w:numFmt w:val="decimal"/>
      <w:lvlText w:val="%1."/>
      <w:lvlJc w:val="left"/>
      <w:pPr>
        <w:tabs>
          <w:tab w:val="num" w:pos="0"/>
        </w:tabs>
        <w:ind w:left="720" w:hanging="360"/>
      </w:pPr>
      <w:rPr>
        <w:rFonts w:ascii="Calibri" w:hAnsi="Calibri" w:cs="Arial"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599113F"/>
    <w:multiLevelType w:val="hybridMultilevel"/>
    <w:tmpl w:val="C504A770"/>
    <w:lvl w:ilvl="0" w:tplc="A4445E44">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AB342C1"/>
    <w:multiLevelType w:val="hybridMultilevel"/>
    <w:tmpl w:val="43986F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AB937C3"/>
    <w:multiLevelType w:val="hybridMultilevel"/>
    <w:tmpl w:val="980C7196"/>
    <w:lvl w:ilvl="0" w:tplc="04150011">
      <w:start w:val="1"/>
      <w:numFmt w:val="decimal"/>
      <w:lvlText w:val="%1)"/>
      <w:lvlJc w:val="left"/>
      <w:pPr>
        <w:ind w:left="644" w:hanging="360"/>
      </w:pPr>
      <w:rPr>
        <w:rFonts w:hint="default"/>
        <w:b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15:restartNumberingAfterBreak="0">
    <w:nsid w:val="5F631D2B"/>
    <w:multiLevelType w:val="hybridMultilevel"/>
    <w:tmpl w:val="738EAE60"/>
    <w:lvl w:ilvl="0" w:tplc="980213D4">
      <w:start w:val="1"/>
      <w:numFmt w:val="decimal"/>
      <w:lvlText w:val="%1."/>
      <w:lvlJc w:val="left"/>
      <w:pPr>
        <w:ind w:left="644" w:hanging="360"/>
      </w:pPr>
      <w:rPr>
        <w:rFonts w:hint="default"/>
        <w:b w:val="0"/>
      </w:rPr>
    </w:lvl>
    <w:lvl w:ilvl="1" w:tplc="04150017">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29"/>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26"/>
  </w:num>
  <w:num w:numId="15">
    <w:abstractNumId w:val="27"/>
  </w:num>
  <w:num w:numId="16">
    <w:abstractNumId w:val="24"/>
  </w:num>
  <w:num w:numId="17">
    <w:abstractNumId w:val="13"/>
  </w:num>
  <w:num w:numId="18">
    <w:abstractNumId w:val="15"/>
  </w:num>
  <w:num w:numId="19">
    <w:abstractNumId w:val="18"/>
  </w:num>
  <w:num w:numId="20">
    <w:abstractNumId w:val="30"/>
  </w:num>
  <w:num w:numId="21">
    <w:abstractNumId w:val="22"/>
  </w:num>
  <w:num w:numId="22">
    <w:abstractNumId w:val="25"/>
  </w:num>
  <w:num w:numId="23">
    <w:abstractNumId w:val="20"/>
  </w:num>
  <w:num w:numId="24">
    <w:abstractNumId w:val="19"/>
  </w:num>
  <w:num w:numId="25">
    <w:abstractNumId w:val="12"/>
  </w:num>
  <w:num w:numId="26">
    <w:abstractNumId w:val="28"/>
  </w:num>
  <w:num w:numId="27">
    <w:abstractNumId w:val="14"/>
  </w:num>
  <w:num w:numId="28">
    <w:abstractNumId w:val="23"/>
  </w:num>
  <w:num w:numId="29">
    <w:abstractNumId w:val="17"/>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1CF"/>
    <w:rsid w:val="00034639"/>
    <w:rsid w:val="00117858"/>
    <w:rsid w:val="00154E51"/>
    <w:rsid w:val="001D5DF0"/>
    <w:rsid w:val="002D4D19"/>
    <w:rsid w:val="0033209F"/>
    <w:rsid w:val="00364A90"/>
    <w:rsid w:val="003818FD"/>
    <w:rsid w:val="0050006E"/>
    <w:rsid w:val="00620B14"/>
    <w:rsid w:val="0066122C"/>
    <w:rsid w:val="00667A4E"/>
    <w:rsid w:val="006964A7"/>
    <w:rsid w:val="006973E6"/>
    <w:rsid w:val="006D3387"/>
    <w:rsid w:val="006E237E"/>
    <w:rsid w:val="008661CF"/>
    <w:rsid w:val="00876DC3"/>
    <w:rsid w:val="0090318C"/>
    <w:rsid w:val="009C4DB0"/>
    <w:rsid w:val="00A07421"/>
    <w:rsid w:val="00A33EF0"/>
    <w:rsid w:val="00AC7C7B"/>
    <w:rsid w:val="00B0432B"/>
    <w:rsid w:val="00B76A60"/>
    <w:rsid w:val="00B82DE1"/>
    <w:rsid w:val="00C21A0B"/>
    <w:rsid w:val="00C83C3C"/>
    <w:rsid w:val="00C85F5D"/>
    <w:rsid w:val="00CB16C7"/>
    <w:rsid w:val="00DB132F"/>
    <w:rsid w:val="00E41A2F"/>
    <w:rsid w:val="00EB1971"/>
    <w:rsid w:val="00EF7A3A"/>
    <w:rsid w:val="00F455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BBB1D5-9EBF-4529-9D7A-40E1EC177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4">
    <w:name w:val="heading 4"/>
    <w:basedOn w:val="Normalny"/>
    <w:next w:val="Normalny"/>
    <w:link w:val="Nagwek4Znak"/>
    <w:uiPriority w:val="9"/>
    <w:unhideWhenUsed/>
    <w:qFormat/>
    <w:rsid w:val="00117858"/>
    <w:pPr>
      <w:keepNext/>
      <w:spacing w:before="240" w:after="60" w:line="240" w:lineRule="auto"/>
      <w:outlineLvl w:val="3"/>
    </w:pPr>
    <w:rPr>
      <w:rFonts w:ascii="Calibri" w:eastAsia="Times New Roman" w:hAnsi="Calibri" w:cs="Times New Roman"/>
      <w:b/>
      <w:bCs/>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uiPriority w:val="99"/>
    <w:qFormat/>
    <w:rsid w:val="008661CF"/>
    <w:rPr>
      <w:b/>
      <w:bCs/>
    </w:rPr>
  </w:style>
  <w:style w:type="paragraph" w:styleId="Akapitzlist">
    <w:name w:val="List Paragraph"/>
    <w:basedOn w:val="Normalny"/>
    <w:uiPriority w:val="34"/>
    <w:qFormat/>
    <w:rsid w:val="008661CF"/>
    <w:pPr>
      <w:ind w:left="720"/>
      <w:contextualSpacing/>
    </w:pPr>
  </w:style>
  <w:style w:type="character" w:customStyle="1" w:styleId="Nagwek4Znak">
    <w:name w:val="Nagłówek 4 Znak"/>
    <w:basedOn w:val="Domylnaczcionkaakapitu"/>
    <w:link w:val="Nagwek4"/>
    <w:uiPriority w:val="9"/>
    <w:rsid w:val="00117858"/>
    <w:rPr>
      <w:rFonts w:ascii="Calibri" w:eastAsia="Times New Roman" w:hAnsi="Calibri" w:cs="Times New Roman"/>
      <w:b/>
      <w:bCs/>
      <w:sz w:val="28"/>
      <w:szCs w:val="28"/>
      <w:lang w:eastAsia="pl-PL"/>
    </w:rPr>
  </w:style>
  <w:style w:type="paragraph" w:styleId="NormalnyWeb">
    <w:name w:val="Normal (Web)"/>
    <w:basedOn w:val="Normalny"/>
    <w:uiPriority w:val="99"/>
    <w:rsid w:val="0011785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117858"/>
    <w:pPr>
      <w:suppressAutoHyphens/>
      <w:spacing w:after="120" w:line="240" w:lineRule="auto"/>
    </w:pPr>
    <w:rPr>
      <w:rFonts w:ascii="Times New Roman" w:eastAsia="Times New Roman" w:hAnsi="Times New Roman" w:cs="Times New Roman"/>
      <w:kern w:val="1"/>
      <w:sz w:val="24"/>
      <w:szCs w:val="24"/>
      <w:lang w:eastAsia="ar-SA"/>
    </w:rPr>
  </w:style>
  <w:style w:type="character" w:customStyle="1" w:styleId="TekstpodstawowyZnak">
    <w:name w:val="Tekst podstawowy Znak"/>
    <w:basedOn w:val="Domylnaczcionkaakapitu"/>
    <w:link w:val="Tekstpodstawowy"/>
    <w:rsid w:val="00117858"/>
    <w:rPr>
      <w:rFonts w:ascii="Times New Roman" w:eastAsia="Times New Roman" w:hAnsi="Times New Roman" w:cs="Times New Roman"/>
      <w:kern w:val="1"/>
      <w:sz w:val="24"/>
      <w:szCs w:val="24"/>
      <w:lang w:eastAsia="ar-SA"/>
    </w:rPr>
  </w:style>
  <w:style w:type="paragraph" w:customStyle="1" w:styleId="Zwykytekst2">
    <w:name w:val="Zwykły tekst2"/>
    <w:basedOn w:val="Normalny"/>
    <w:rsid w:val="00117858"/>
    <w:pPr>
      <w:suppressAutoHyphens/>
      <w:spacing w:after="0" w:line="240" w:lineRule="auto"/>
    </w:pPr>
    <w:rPr>
      <w:rFonts w:ascii="Consolas" w:eastAsia="Calibri" w:hAnsi="Consolas" w:cs="Consolas"/>
      <w:sz w:val="21"/>
      <w:szCs w:val="21"/>
      <w:lang w:val="x-none" w:eastAsia="zh-CN"/>
    </w:rPr>
  </w:style>
  <w:style w:type="character" w:customStyle="1" w:styleId="ND">
    <w:name w:val="ND"/>
    <w:rsid w:val="00117858"/>
  </w:style>
  <w:style w:type="paragraph" w:customStyle="1" w:styleId="Default">
    <w:name w:val="Default"/>
    <w:rsid w:val="00117858"/>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customStyle="1" w:styleId="Zal-text-punkt">
    <w:name w:val="Zal-text-punkt"/>
    <w:basedOn w:val="Normalny"/>
    <w:rsid w:val="00117858"/>
    <w:pPr>
      <w:widowControl w:val="0"/>
      <w:tabs>
        <w:tab w:val="left" w:pos="567"/>
      </w:tabs>
      <w:suppressAutoHyphens/>
      <w:autoSpaceDE w:val="0"/>
      <w:spacing w:after="0" w:line="280" w:lineRule="atLeast"/>
      <w:ind w:left="340" w:right="57" w:hanging="283"/>
      <w:jc w:val="both"/>
      <w:textAlignment w:val="center"/>
    </w:pPr>
    <w:rPr>
      <w:rFonts w:ascii="Myriad Pro" w:eastAsia="Times New Roman" w:hAnsi="Myriad Pro" w:cs="Myriad Pro"/>
      <w:color w:val="000000"/>
      <w:lang w:eastAsia="zh-CN"/>
    </w:rPr>
  </w:style>
  <w:style w:type="paragraph" w:customStyle="1" w:styleId="Zal-text">
    <w:name w:val="Zal-text"/>
    <w:basedOn w:val="Normalny"/>
    <w:rsid w:val="00117858"/>
    <w:pPr>
      <w:widowControl w:val="0"/>
      <w:tabs>
        <w:tab w:val="right" w:leader="dot" w:pos="8674"/>
      </w:tabs>
      <w:suppressAutoHyphens/>
      <w:autoSpaceDE w:val="0"/>
      <w:spacing w:before="57" w:after="57" w:line="280" w:lineRule="atLeast"/>
      <w:jc w:val="both"/>
      <w:textAlignment w:val="center"/>
    </w:pPr>
    <w:rPr>
      <w:rFonts w:ascii="Myriad Pro" w:eastAsia="Times New Roman" w:hAnsi="Myriad Pro" w:cs="Myriad Pro"/>
      <w:color w:val="000000"/>
      <w:lang w:eastAsia="zh-CN"/>
    </w:rPr>
  </w:style>
  <w:style w:type="paragraph" w:customStyle="1" w:styleId="Zwykytekst1">
    <w:name w:val="Zwykły tekst1"/>
    <w:basedOn w:val="Normalny"/>
    <w:rsid w:val="00117858"/>
    <w:pPr>
      <w:widowControl w:val="0"/>
      <w:suppressAutoHyphens/>
      <w:spacing w:after="0" w:line="240" w:lineRule="auto"/>
    </w:pPr>
    <w:rPr>
      <w:rFonts w:ascii="Courier New" w:eastAsia="Arial Unicode MS" w:hAnsi="Courier New" w:cs="Courier New"/>
      <w:sz w:val="20"/>
      <w:szCs w:val="20"/>
      <w:lang w:eastAsia="zh-CN"/>
    </w:rPr>
  </w:style>
  <w:style w:type="paragraph" w:customStyle="1" w:styleId="pkt">
    <w:name w:val="pkt"/>
    <w:basedOn w:val="Normalny"/>
    <w:rsid w:val="006973E6"/>
    <w:pPr>
      <w:spacing w:before="60" w:after="60" w:line="240" w:lineRule="auto"/>
      <w:ind w:left="851" w:hanging="295"/>
      <w:jc w:val="both"/>
    </w:pPr>
    <w:rPr>
      <w:rFonts w:ascii="Times New Roman" w:eastAsia="Times New Roman" w:hAnsi="Times New Roman"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3408</Words>
  <Characters>20449</Characters>
  <Application>Microsoft Office Word</Application>
  <DocSecurity>0</DocSecurity>
  <Lines>170</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 R</dc:creator>
  <cp:keywords/>
  <dc:description/>
  <cp:lastModifiedBy>Marcin Modrzewski</cp:lastModifiedBy>
  <cp:revision>2</cp:revision>
  <dcterms:created xsi:type="dcterms:W3CDTF">2023-05-18T10:00:00Z</dcterms:created>
  <dcterms:modified xsi:type="dcterms:W3CDTF">2023-05-18T10:00:00Z</dcterms:modified>
</cp:coreProperties>
</file>