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8F" w:rsidRDefault="0042698F" w:rsidP="0042698F">
      <w:pPr>
        <w:pStyle w:val="Tytu"/>
        <w:tabs>
          <w:tab w:val="left" w:leader="dot" w:pos="5842"/>
        </w:tabs>
        <w:spacing w:line="328" w:lineRule="auto"/>
        <w:ind w:left="0" w:right="14" w:firstLine="0"/>
        <w:jc w:val="right"/>
        <w:rPr>
          <w:b w:val="0"/>
        </w:rPr>
      </w:pPr>
      <w:r w:rsidRPr="0042698F">
        <w:rPr>
          <w:b w:val="0"/>
        </w:rPr>
        <w:t xml:space="preserve">Załącznik nr 3 </w:t>
      </w:r>
    </w:p>
    <w:p w:rsidR="0042698F" w:rsidRPr="0042698F" w:rsidRDefault="0042698F" w:rsidP="0042698F">
      <w:pPr>
        <w:pStyle w:val="Tytu"/>
        <w:tabs>
          <w:tab w:val="left" w:leader="dot" w:pos="5842"/>
        </w:tabs>
        <w:spacing w:line="328" w:lineRule="auto"/>
        <w:ind w:left="0" w:right="14" w:firstLine="0"/>
        <w:jc w:val="right"/>
        <w:rPr>
          <w:b w:val="0"/>
        </w:rPr>
      </w:pPr>
      <w:r w:rsidRPr="0042698F">
        <w:rPr>
          <w:b w:val="0"/>
        </w:rPr>
        <w:t xml:space="preserve">do zapytania ofertowego </w:t>
      </w:r>
      <w:r w:rsidR="00202DF2">
        <w:rPr>
          <w:rFonts w:ascii="Verdana" w:hAnsi="Verdana"/>
          <w:b w:val="0"/>
          <w:color w:val="000000"/>
          <w:sz w:val="20"/>
          <w:szCs w:val="20"/>
        </w:rPr>
        <w:t>WPK.262.1.2024</w:t>
      </w:r>
    </w:p>
    <w:p w:rsidR="0042698F" w:rsidRDefault="0042698F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</w:p>
    <w:p w:rsidR="00C2365C" w:rsidRPr="00DB5974" w:rsidRDefault="00202DF2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>
        <w:t>UMOWA nr ………./2024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202DF2">
        <w:t>dnia ……………………………</w:t>
      </w:r>
      <w:r w:rsidR="007F0D89">
        <w:t xml:space="preserve"> </w:t>
      </w:r>
      <w:r w:rsidR="00C2365C" w:rsidRPr="00DB5974">
        <w:t>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AB33EF" w:rsidRPr="00AB33EF" w:rsidRDefault="00AB33EF" w:rsidP="00AB33EF">
      <w:pPr>
        <w:pStyle w:val="Tekstpodstawowy"/>
        <w:spacing w:before="103" w:line="276" w:lineRule="auto"/>
        <w:jc w:val="both"/>
        <w:rPr>
          <w:rFonts w:eastAsia="Calibri"/>
        </w:rPr>
      </w:pPr>
      <w:r w:rsidRPr="00AB33EF">
        <w:rPr>
          <w:rFonts w:eastAsia="Calibri"/>
        </w:rPr>
        <w:t>Województwem Warmińsko-Mazurskim w imieniu</w:t>
      </w:r>
      <w:r>
        <w:rPr>
          <w:rFonts w:eastAsia="Calibri"/>
        </w:rPr>
        <w:t>,</w:t>
      </w:r>
      <w:r w:rsidRPr="00AB33EF">
        <w:rPr>
          <w:rFonts w:eastAsia="Calibri"/>
        </w:rPr>
        <w:t xml:space="preserve"> którego działa na podstawie pełnomocnictwa udzielonego Uchwałą Nr 11/124/23/VI Zarządu Województwa Warmińsko-Mazurskiego z dnia </w:t>
      </w:r>
      <w:r>
        <w:rPr>
          <w:rFonts w:eastAsia="Calibri"/>
        </w:rPr>
        <w:t xml:space="preserve">   </w:t>
      </w:r>
      <w:r w:rsidRPr="00AB33EF">
        <w:rPr>
          <w:rFonts w:eastAsia="Calibri"/>
        </w:rPr>
        <w:t xml:space="preserve">9 marca 2023 r. Marcin </w:t>
      </w:r>
      <w:r>
        <w:rPr>
          <w:rFonts w:eastAsia="Calibri"/>
        </w:rPr>
        <w:t>Modrzewski - p.o. Dyrektor</w:t>
      </w:r>
      <w:r w:rsidRPr="00AB33EF">
        <w:rPr>
          <w:rFonts w:eastAsia="Calibri"/>
        </w:rPr>
        <w:t xml:space="preserve"> </w:t>
      </w:r>
      <w:proofErr w:type="spellStart"/>
      <w:r w:rsidRPr="00AB33EF">
        <w:rPr>
          <w:rFonts w:eastAsia="Calibri"/>
        </w:rPr>
        <w:t>Welskiego</w:t>
      </w:r>
      <w:proofErr w:type="spellEnd"/>
      <w:r w:rsidRPr="00AB33EF">
        <w:rPr>
          <w:rFonts w:eastAsia="Calibri"/>
        </w:rPr>
        <w:t xml:space="preserve"> Parku Krajobrazowego, </w:t>
      </w:r>
      <w:r>
        <w:rPr>
          <w:rFonts w:eastAsia="Calibri"/>
        </w:rPr>
        <w:t xml:space="preserve">                        </w:t>
      </w:r>
      <w:r w:rsidRPr="00AB33EF">
        <w:rPr>
          <w:rFonts w:eastAsia="Calibri"/>
        </w:rPr>
        <w:t>13-230 Lidzbark Jeleń 84, NIP 571-10-63-954, REGON 130239915,</w:t>
      </w:r>
      <w:r w:rsidRPr="00AB33EF">
        <w:rPr>
          <w:rFonts w:eastAsia="Calibri"/>
        </w:rPr>
        <w:br/>
        <w:t>zwany dalej  Zamawiającym</w:t>
      </w:r>
    </w:p>
    <w:p w:rsidR="00EB48F4" w:rsidRPr="00AB33EF" w:rsidRDefault="00087A87" w:rsidP="00C2365C">
      <w:pPr>
        <w:pStyle w:val="Tekstpodstawowy"/>
        <w:spacing w:before="103"/>
      </w:pPr>
      <w:r w:rsidRPr="00AB33EF">
        <w:t>a:</w:t>
      </w:r>
    </w:p>
    <w:p w:rsidR="00EB48F4" w:rsidRPr="00DB5974" w:rsidRDefault="00202DF2" w:rsidP="00C2365C">
      <w:pPr>
        <w:pStyle w:val="Tekstpodstawowy"/>
        <w:spacing w:before="101"/>
      </w:pPr>
      <w:r>
        <w:t>…………………………………………………………………………………………………….</w:t>
      </w:r>
    </w:p>
    <w:p w:rsidR="00EB48F4" w:rsidRPr="00DB5974" w:rsidRDefault="00202DF2" w:rsidP="00C2365C">
      <w:pPr>
        <w:pStyle w:val="Tekstpodstawowy"/>
        <w:spacing w:before="101"/>
      </w:pPr>
      <w:r>
        <w:t>reprezentowanym przez …………………………………………………………….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AB33EF">
      <w:pPr>
        <w:pStyle w:val="Akapitzlist"/>
        <w:numPr>
          <w:ilvl w:val="0"/>
          <w:numId w:val="7"/>
        </w:numPr>
        <w:tabs>
          <w:tab w:val="left" w:pos="453"/>
        </w:tabs>
        <w:spacing w:line="276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EC5EFA">
        <w:rPr>
          <w:b/>
          <w:sz w:val="24"/>
          <w:szCs w:val="24"/>
        </w:rPr>
        <w:t xml:space="preserve">Dostawa </w:t>
      </w:r>
      <w:r w:rsidR="008C2056">
        <w:rPr>
          <w:b/>
          <w:sz w:val="24"/>
          <w:szCs w:val="24"/>
        </w:rPr>
        <w:t>fabrycznie nowego samochod</w:t>
      </w:r>
      <w:r w:rsidR="00202DF2">
        <w:rPr>
          <w:b/>
          <w:sz w:val="24"/>
          <w:szCs w:val="24"/>
        </w:rPr>
        <w:t>u terenowego z napędem na cztery koła</w:t>
      </w:r>
      <w:r w:rsidR="00EC5EFA">
        <w:rPr>
          <w:b/>
          <w:sz w:val="24"/>
          <w:szCs w:val="24"/>
        </w:rPr>
        <w:t>”</w:t>
      </w:r>
      <w:r w:rsidR="008C2056">
        <w:rPr>
          <w:b/>
          <w:sz w:val="24"/>
          <w:szCs w:val="24"/>
        </w:rPr>
        <w:t xml:space="preserve"> </w:t>
      </w:r>
      <w:r w:rsidR="008C2056">
        <w:rPr>
          <w:sz w:val="24"/>
          <w:szCs w:val="24"/>
        </w:rPr>
        <w:t>Mark</w:t>
      </w:r>
      <w:r w:rsidR="00202DF2">
        <w:rPr>
          <w:sz w:val="24"/>
          <w:szCs w:val="24"/>
        </w:rPr>
        <w:t>a ………………</w:t>
      </w:r>
      <w:r w:rsidR="008C2056">
        <w:rPr>
          <w:sz w:val="24"/>
          <w:szCs w:val="24"/>
        </w:rPr>
        <w:t>, model</w:t>
      </w:r>
      <w:r w:rsidR="00202DF2">
        <w:rPr>
          <w:sz w:val="24"/>
          <w:szCs w:val="24"/>
        </w:rPr>
        <w:t>………………………..</w:t>
      </w:r>
      <w:r w:rsidR="007F0D89">
        <w:rPr>
          <w:sz w:val="24"/>
          <w:szCs w:val="24"/>
        </w:rPr>
        <w:t xml:space="preserve"> </w:t>
      </w:r>
      <w:r w:rsidR="00202DF2">
        <w:rPr>
          <w:sz w:val="24"/>
          <w:szCs w:val="24"/>
        </w:rPr>
        <w:t>wersja wyposażenia………………..</w:t>
      </w:r>
      <w:r w:rsidR="007F0D89">
        <w:rPr>
          <w:sz w:val="24"/>
          <w:szCs w:val="24"/>
        </w:rPr>
        <w:t xml:space="preserve">, rok produkcji </w:t>
      </w:r>
      <w:r w:rsidR="00202DF2">
        <w:rPr>
          <w:sz w:val="24"/>
          <w:szCs w:val="24"/>
        </w:rPr>
        <w:t>…………………………………………..</w:t>
      </w:r>
    </w:p>
    <w:p w:rsidR="00EB48F4" w:rsidRPr="00DB5974" w:rsidRDefault="00087A87" w:rsidP="00AB33EF">
      <w:pPr>
        <w:pStyle w:val="Akapitzlist"/>
        <w:numPr>
          <w:ilvl w:val="0"/>
          <w:numId w:val="7"/>
        </w:numPr>
        <w:tabs>
          <w:tab w:val="left" w:pos="448"/>
        </w:tabs>
        <w:spacing w:line="276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8C2056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>Przedmiot</w:t>
      </w:r>
      <w:r w:rsidR="00087A87" w:rsidRPr="00DB5974">
        <w:rPr>
          <w:sz w:val="24"/>
          <w:szCs w:val="24"/>
        </w:rPr>
        <w:t xml:space="preserve"> umowy </w:t>
      </w:r>
      <w:r>
        <w:rPr>
          <w:sz w:val="24"/>
          <w:szCs w:val="24"/>
        </w:rPr>
        <w:t>zostanie odebrany przez Zamawiającego z siedziby (salonu) Wykonawcy</w:t>
      </w:r>
    </w:p>
    <w:p w:rsidR="00EB48F4" w:rsidRPr="00DB5974" w:rsidRDefault="00087A87" w:rsidP="008C2056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202DF2">
        <w:rPr>
          <w:sz w:val="24"/>
          <w:szCs w:val="24"/>
        </w:rPr>
        <w:t xml:space="preserve"> ……………………………….</w:t>
      </w:r>
      <w:r w:rsidR="005064BA" w:rsidRPr="00DB5974">
        <w:rPr>
          <w:sz w:val="24"/>
          <w:szCs w:val="24"/>
        </w:rPr>
        <w:t xml:space="preserve">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</w:t>
      </w:r>
      <w:r w:rsidR="00B767C9">
        <w:rPr>
          <w:i/>
          <w:sz w:val="24"/>
          <w:szCs w:val="24"/>
        </w:rPr>
        <w:t>d</w:t>
      </w:r>
      <w:r w:rsidR="00202DF2">
        <w:rPr>
          <w:i/>
          <w:sz w:val="24"/>
          <w:szCs w:val="24"/>
        </w:rPr>
        <w:t>nie z ofertą, nie dłużej niż …………………………..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</w:t>
      </w:r>
      <w:r w:rsidR="008C2056">
        <w:rPr>
          <w:sz w:val="24"/>
          <w:szCs w:val="24"/>
        </w:rPr>
        <w:t>zycznych czy prawnych</w:t>
      </w:r>
      <w:r w:rsidRPr="00DB5974">
        <w:rPr>
          <w:sz w:val="24"/>
          <w:szCs w:val="24"/>
        </w:rPr>
        <w:t>.</w:t>
      </w:r>
    </w:p>
    <w:p w:rsidR="00AB33EF" w:rsidRPr="00DB5974" w:rsidRDefault="00AB33EF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>
        <w:rPr>
          <w:sz w:val="24"/>
          <w:szCs w:val="24"/>
        </w:rPr>
        <w:t>Dostawca na 14 dni przed planowanym terminem odbioru przedmiotu umowy prześle Zamawiającemu komplet dokumentów niezbędnych do rejestracji pojazdu.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</w:t>
      </w:r>
      <w:r w:rsidRPr="00DB5974">
        <w:rPr>
          <w:spacing w:val="-6"/>
          <w:sz w:val="24"/>
          <w:szCs w:val="24"/>
        </w:rPr>
        <w:lastRenderedPageBreak/>
        <w:t xml:space="preserve">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="007F0D89">
        <w:rPr>
          <w:spacing w:val="-6"/>
          <w:sz w:val="24"/>
          <w:szCs w:val="24"/>
        </w:rPr>
        <w:t xml:space="preserve">kwotę </w:t>
      </w:r>
      <w:r w:rsidR="00202DF2">
        <w:rPr>
          <w:b/>
          <w:spacing w:val="-6"/>
          <w:sz w:val="24"/>
          <w:szCs w:val="24"/>
        </w:rPr>
        <w:t>……………..</w:t>
      </w:r>
      <w:r w:rsidR="007F0D89" w:rsidRPr="007F0D89">
        <w:rPr>
          <w:b/>
          <w:spacing w:val="-6"/>
          <w:sz w:val="24"/>
          <w:szCs w:val="24"/>
        </w:rPr>
        <w:t xml:space="preserve"> </w:t>
      </w:r>
      <w:r w:rsidRPr="007F0D89">
        <w:rPr>
          <w:b/>
          <w:spacing w:val="-3"/>
          <w:sz w:val="24"/>
          <w:szCs w:val="24"/>
        </w:rPr>
        <w:t xml:space="preserve">zł </w:t>
      </w:r>
      <w:r w:rsidRPr="007F0D89">
        <w:rPr>
          <w:b/>
          <w:spacing w:val="-6"/>
          <w:sz w:val="24"/>
          <w:szCs w:val="24"/>
        </w:rPr>
        <w:t>brutto</w:t>
      </w:r>
      <w:r w:rsidRPr="00DB5974">
        <w:rPr>
          <w:spacing w:val="-6"/>
          <w:sz w:val="24"/>
          <w:szCs w:val="24"/>
        </w:rPr>
        <w:t xml:space="preserve"> (słownie</w:t>
      </w:r>
      <w:r w:rsidR="00202DF2">
        <w:rPr>
          <w:spacing w:val="-6"/>
          <w:sz w:val="24"/>
          <w:szCs w:val="24"/>
        </w:rPr>
        <w:t>:…………………………………………..</w:t>
      </w:r>
      <w:r w:rsidRPr="00DB5974">
        <w:rPr>
          <w:spacing w:val="-6"/>
          <w:sz w:val="24"/>
          <w:szCs w:val="24"/>
        </w:rPr>
        <w:t>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Wynagrodzenie jest płatne w terminie 21 dni od daty otrzymania przez Zamawiającego prawidłowo wystawionej faktury, przelewem na rachunek bankowy Dostawcy </w:t>
      </w:r>
      <w:r w:rsidR="00E575D7">
        <w:rPr>
          <w:sz w:val="24"/>
          <w:szCs w:val="24"/>
        </w:rPr>
        <w:t>numer……………………………………………………………………………………………..</w:t>
      </w:r>
      <w:r w:rsidRPr="00DB5974">
        <w:rPr>
          <w:sz w:val="24"/>
          <w:szCs w:val="24"/>
        </w:rPr>
        <w:t>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Faktura wystawiona będzie po </w:t>
      </w:r>
      <w:r w:rsidR="008C2056">
        <w:rPr>
          <w:sz w:val="24"/>
          <w:szCs w:val="24"/>
        </w:rPr>
        <w:t>podpisaniu protokołu odbioru przez Zamawiającego i Wykonawcę bez zastrzeżeń</w:t>
      </w:r>
      <w:r w:rsidRPr="00DB5974">
        <w:rPr>
          <w:sz w:val="24"/>
          <w:szCs w:val="24"/>
        </w:rPr>
        <w:t>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2C24A1">
        <w:rPr>
          <w:b/>
        </w:rPr>
        <w:t>Nabywca:</w:t>
      </w:r>
      <w:r w:rsidRPr="00DB5974">
        <w:t xml:space="preserve">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2C24A1">
        <w:rPr>
          <w:b/>
        </w:rPr>
        <w:t>Odbiorca:</w:t>
      </w:r>
      <w:r w:rsidRPr="00DB5974">
        <w:t xml:space="preserve">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="008C2056">
        <w:t>samochód Wykonawca udziela następującej gwarancji</w:t>
      </w:r>
      <w:r w:rsidR="00B767C9">
        <w:t xml:space="preserve"> (w latach</w:t>
      </w:r>
      <w:r w:rsidR="00E40544">
        <w:t>)</w:t>
      </w:r>
      <w:r w:rsidR="008C2056">
        <w:t>:</w:t>
      </w:r>
    </w:p>
    <w:p w:rsidR="008C2056" w:rsidRDefault="008C2056" w:rsidP="008C2056">
      <w:pPr>
        <w:pStyle w:val="Tekstpodstawowy"/>
        <w:numPr>
          <w:ilvl w:val="0"/>
          <w:numId w:val="10"/>
        </w:numPr>
        <w:tabs>
          <w:tab w:val="left" w:pos="2281"/>
        </w:tabs>
        <w:spacing w:before="90" w:line="360" w:lineRule="auto"/>
        <w:ind w:right="114"/>
      </w:pPr>
      <w:r>
        <w:t>na naprawy mec</w:t>
      </w:r>
      <w:r w:rsidR="002C24A1">
        <w:t>haniczne</w:t>
      </w:r>
      <w:r w:rsidR="00AB33EF">
        <w:t xml:space="preserve"> – 3 lata lub 100 000 km</w:t>
      </w:r>
      <w:r w:rsidR="007F0D89">
        <w:t>,</w:t>
      </w:r>
    </w:p>
    <w:p w:rsidR="00E40544" w:rsidRDefault="00E40544" w:rsidP="008C2056">
      <w:pPr>
        <w:pStyle w:val="Tekstpodstawowy"/>
        <w:numPr>
          <w:ilvl w:val="0"/>
          <w:numId w:val="10"/>
        </w:numPr>
        <w:tabs>
          <w:tab w:val="left" w:pos="2281"/>
        </w:tabs>
        <w:spacing w:before="90" w:line="360" w:lineRule="auto"/>
        <w:ind w:right="114"/>
      </w:pPr>
      <w:r>
        <w:t xml:space="preserve">na perforację </w:t>
      </w:r>
      <w:r w:rsidR="00B767C9">
        <w:t>nadwozia</w:t>
      </w:r>
      <w:r w:rsidR="00AB33EF">
        <w:t xml:space="preserve"> – 12</w:t>
      </w:r>
      <w:r w:rsidR="007F0D89">
        <w:t xml:space="preserve"> lat</w:t>
      </w:r>
    </w:p>
    <w:p w:rsidR="00E40544" w:rsidRDefault="00E40544" w:rsidP="008C2056">
      <w:pPr>
        <w:pStyle w:val="Tekstpodstawowy"/>
        <w:numPr>
          <w:ilvl w:val="0"/>
          <w:numId w:val="10"/>
        </w:numPr>
        <w:tabs>
          <w:tab w:val="left" w:pos="2281"/>
        </w:tabs>
        <w:spacing w:before="90" w:line="360" w:lineRule="auto"/>
        <w:ind w:right="114"/>
      </w:pPr>
      <w:r>
        <w:t>na powłokę lak</w:t>
      </w:r>
      <w:r w:rsidR="00B767C9">
        <w:t>ierniczą</w:t>
      </w:r>
      <w:r w:rsidR="00AB33EF">
        <w:t xml:space="preserve"> – 1</w:t>
      </w:r>
      <w:r w:rsidR="007F0D89">
        <w:t xml:space="preserve"> lata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t>Bieg okresu gwarancji rozpoczyna się od dnia podpisania protokołu odbioru.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t xml:space="preserve">Wykonawca zobowiązuje się do dokonania napraw gwarancyjnych w terminie nie dłuższym </w:t>
      </w:r>
      <w:r>
        <w:lastRenderedPageBreak/>
        <w:t>niż 14 dni od dnia zgłoszenia przez Zamawiającego awarii.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t>Okres gwarancji zostanie każdorazowo wydłużony o czas wyłączenia samochodu z użytkowania spowodowanego jego naprawą.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t>Wykonawca w ramach gwarancji dokona nieodpłatnej wymiany samochodu na nowy wolny od wad o parametrach nie gorszych niż parametry wymienionego samochodu w przypadkach gdy:</w:t>
      </w:r>
    </w:p>
    <w:p w:rsidR="00A0033E" w:rsidRDefault="00E40544" w:rsidP="00E40544">
      <w:pPr>
        <w:pStyle w:val="Tekstpodstawowy"/>
        <w:numPr>
          <w:ilvl w:val="0"/>
          <w:numId w:val="11"/>
        </w:numPr>
        <w:tabs>
          <w:tab w:val="left" w:pos="2281"/>
        </w:tabs>
        <w:spacing w:before="90" w:line="360" w:lineRule="auto"/>
        <w:ind w:right="114"/>
      </w:pPr>
      <w:r>
        <w:t>Czas naprawy samochodu przekroczy 30 dni licząc od dnia zgłoszen</w:t>
      </w:r>
      <w:r w:rsidR="00A0033E">
        <w:t>ia usterki przez Zamawiającego – wymiana nastąpi wraz z upływem tego terminu.</w:t>
      </w:r>
    </w:p>
    <w:p w:rsidR="00A0033E" w:rsidRDefault="00A0033E" w:rsidP="00E40544">
      <w:pPr>
        <w:pStyle w:val="Tekstpodstawowy"/>
        <w:numPr>
          <w:ilvl w:val="0"/>
          <w:numId w:val="11"/>
        </w:numPr>
        <w:tabs>
          <w:tab w:val="left" w:pos="2281"/>
        </w:tabs>
        <w:spacing w:before="90" w:line="360" w:lineRule="auto"/>
        <w:ind w:right="114"/>
      </w:pPr>
      <w:r>
        <w:t>Samochód wykaże wady w działaniu po 3 kolejnych naprawach – wymiana nastąpi w ciągu 14 dni od dnia zdiagnozowania czwartej usterki.</w:t>
      </w:r>
    </w:p>
    <w:p w:rsidR="00E40544" w:rsidRPr="00DB5974" w:rsidRDefault="00A0033E" w:rsidP="00E40544">
      <w:pPr>
        <w:pStyle w:val="Tekstpodstawowy"/>
        <w:numPr>
          <w:ilvl w:val="0"/>
          <w:numId w:val="11"/>
        </w:numPr>
        <w:tabs>
          <w:tab w:val="left" w:pos="2281"/>
        </w:tabs>
        <w:spacing w:before="90" w:line="360" w:lineRule="auto"/>
        <w:ind w:right="114"/>
      </w:pPr>
      <w:r>
        <w:t>Wszelkie kosztu związane z wykonywaniem obowiązków gwarancyjnych ponosi Wykonawca.</w:t>
      </w:r>
      <w:r w:rsidR="00E40544">
        <w:t xml:space="preserve"> 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="00AB33EF">
        <w:rPr>
          <w:sz w:val="24"/>
          <w:szCs w:val="24"/>
        </w:rPr>
        <w:t>3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AB33EF">
        <w:rPr>
          <w:sz w:val="24"/>
          <w:szCs w:val="24"/>
        </w:rPr>
        <w:br/>
        <w:t>3</w:t>
      </w:r>
      <w:bookmarkStart w:id="0" w:name="_GoBack"/>
      <w:bookmarkEnd w:id="0"/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42" w:rsidRDefault="00325942">
      <w:r>
        <w:separator/>
      </w:r>
    </w:p>
  </w:endnote>
  <w:endnote w:type="continuationSeparator" w:id="0">
    <w:p w:rsidR="00325942" w:rsidRDefault="003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EB48F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42" w:rsidRDefault="00325942">
      <w:r>
        <w:separator/>
      </w:r>
    </w:p>
  </w:footnote>
  <w:footnote w:type="continuationSeparator" w:id="0">
    <w:p w:rsidR="00325942" w:rsidRDefault="0032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D616F85"/>
    <w:multiLevelType w:val="hybridMultilevel"/>
    <w:tmpl w:val="DD209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FEA"/>
    <w:multiLevelType w:val="hybridMultilevel"/>
    <w:tmpl w:val="BB3A44C0"/>
    <w:lvl w:ilvl="0" w:tplc="55900A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8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10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202DF2"/>
    <w:rsid w:val="002C24A1"/>
    <w:rsid w:val="002F2418"/>
    <w:rsid w:val="00325942"/>
    <w:rsid w:val="00402E96"/>
    <w:rsid w:val="0042698F"/>
    <w:rsid w:val="005064BA"/>
    <w:rsid w:val="005F608F"/>
    <w:rsid w:val="006679A4"/>
    <w:rsid w:val="006D48B6"/>
    <w:rsid w:val="00740E98"/>
    <w:rsid w:val="00796BC0"/>
    <w:rsid w:val="007A6370"/>
    <w:rsid w:val="007F0D89"/>
    <w:rsid w:val="008C2056"/>
    <w:rsid w:val="00A0033E"/>
    <w:rsid w:val="00A31935"/>
    <w:rsid w:val="00AB33EF"/>
    <w:rsid w:val="00B767C9"/>
    <w:rsid w:val="00BF6800"/>
    <w:rsid w:val="00C2365C"/>
    <w:rsid w:val="00CE3E8E"/>
    <w:rsid w:val="00DB5974"/>
    <w:rsid w:val="00DF4C4B"/>
    <w:rsid w:val="00E40544"/>
    <w:rsid w:val="00E575D7"/>
    <w:rsid w:val="00EB48F4"/>
    <w:rsid w:val="00E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26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98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26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98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cp:lastPrinted>2020-01-27T09:07:00Z</cp:lastPrinted>
  <dcterms:created xsi:type="dcterms:W3CDTF">2024-01-10T13:32:00Z</dcterms:created>
  <dcterms:modified xsi:type="dcterms:W3CDTF">2024-01-10T13:32:00Z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